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1D" w:rsidRPr="00DC7DBD" w:rsidRDefault="00612A5B">
      <w:pPr>
        <w:pStyle w:val="berschrift1"/>
        <w:jc w:val="both"/>
        <w:rPr>
          <w:rFonts w:asciiTheme="minorHAnsi" w:hAnsiTheme="minorHAnsi" w:cstheme="minorHAnsi"/>
          <w:sz w:val="20"/>
          <w:szCs w:val="20"/>
        </w:rPr>
      </w:pPr>
      <w:r w:rsidRPr="00DC7DBD">
        <w:rPr>
          <w:rFonts w:asciiTheme="minorHAnsi" w:hAnsiTheme="minorHAnsi" w:cstheme="minorHAnsi"/>
          <w:noProof/>
          <w:sz w:val="20"/>
          <w:szCs w:val="20"/>
        </w:rPr>
        <w:drawing>
          <wp:inline distT="0" distB="0" distL="0" distR="0">
            <wp:extent cx="5384476" cy="1522730"/>
            <wp:effectExtent l="19050" t="0" r="6674" b="0"/>
            <wp:docPr id="3" name="Grafik 2" descr="PCL_NEWSLETTERBanner_Her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_NEWSLETTERBanner_Hermet.jpg"/>
                    <pic:cNvPicPr/>
                  </pic:nvPicPr>
                  <pic:blipFill>
                    <a:blip r:embed="rId7" cstate="print"/>
                    <a:stretch>
                      <a:fillRect/>
                    </a:stretch>
                  </pic:blipFill>
                  <pic:spPr>
                    <a:xfrm>
                      <a:off x="0" y="0"/>
                      <a:ext cx="5384476" cy="1522730"/>
                    </a:xfrm>
                    <a:prstGeom prst="rect">
                      <a:avLst/>
                    </a:prstGeom>
                  </pic:spPr>
                </pic:pic>
              </a:graphicData>
            </a:graphic>
          </wp:inline>
        </w:drawing>
      </w:r>
    </w:p>
    <w:p w:rsidR="005F5575" w:rsidRPr="00DC7DBD" w:rsidRDefault="005F5575" w:rsidP="005F5575">
      <w:pPr>
        <w:rPr>
          <w:rFonts w:asciiTheme="minorHAnsi" w:hAnsiTheme="minorHAnsi" w:cstheme="minorHAnsi"/>
        </w:rPr>
      </w:pPr>
    </w:p>
    <w:p w:rsidR="005F5575" w:rsidRPr="00DC7DBD" w:rsidRDefault="005F5575" w:rsidP="005F5575">
      <w:pPr>
        <w:rPr>
          <w:rFonts w:asciiTheme="minorHAnsi" w:hAnsiTheme="minorHAnsi" w:cstheme="minorHAnsi"/>
        </w:rPr>
      </w:pPr>
    </w:p>
    <w:p w:rsidR="000C2BFD" w:rsidRPr="00DC7DBD" w:rsidRDefault="0093094E" w:rsidP="000C2BFD">
      <w:pPr>
        <w:pStyle w:val="KeinLeerraum"/>
        <w:rPr>
          <w:rFonts w:asciiTheme="minorHAnsi" w:hAnsiTheme="minorHAnsi" w:cstheme="minorHAnsi"/>
          <w:b/>
          <w:sz w:val="32"/>
          <w:szCs w:val="32"/>
        </w:rPr>
      </w:pPr>
      <w:proofErr w:type="spellStart"/>
      <w:r>
        <w:rPr>
          <w:rFonts w:asciiTheme="minorHAnsi" w:hAnsiTheme="minorHAnsi" w:cstheme="minorHAnsi"/>
          <w:b/>
          <w:sz w:val="32"/>
          <w:szCs w:val="32"/>
        </w:rPr>
        <w:t>PASCHENrecords</w:t>
      </w:r>
      <w:proofErr w:type="spellEnd"/>
      <w:r>
        <w:rPr>
          <w:rFonts w:asciiTheme="minorHAnsi" w:hAnsiTheme="minorHAnsi" w:cstheme="minorHAnsi"/>
          <w:b/>
          <w:sz w:val="32"/>
          <w:szCs w:val="32"/>
        </w:rPr>
        <w:t>-Neuheit</w:t>
      </w:r>
    </w:p>
    <w:p w:rsidR="000C2BFD" w:rsidRPr="00DC7DBD" w:rsidRDefault="000C2BFD" w:rsidP="000C2BFD">
      <w:pPr>
        <w:pStyle w:val="KeinLeerraum"/>
        <w:rPr>
          <w:rFonts w:asciiTheme="minorHAnsi" w:hAnsiTheme="minorHAnsi" w:cstheme="minorHAnsi"/>
          <w:b/>
          <w:sz w:val="32"/>
          <w:szCs w:val="32"/>
        </w:rPr>
      </w:pPr>
    </w:p>
    <w:p w:rsidR="00DC7DBD" w:rsidRDefault="00DC7DBD" w:rsidP="000C2BFD">
      <w:pPr>
        <w:pStyle w:val="KeinLeerraum"/>
        <w:rPr>
          <w:rFonts w:asciiTheme="minorHAnsi" w:hAnsiTheme="minorHAnsi" w:cstheme="minorHAnsi"/>
          <w:b/>
          <w:bCs/>
          <w:sz w:val="32"/>
          <w:szCs w:val="32"/>
        </w:rPr>
      </w:pPr>
      <w:r>
        <w:rPr>
          <w:rFonts w:asciiTheme="minorHAnsi" w:hAnsiTheme="minorHAnsi" w:cstheme="minorHAnsi"/>
          <w:b/>
          <w:bCs/>
          <w:sz w:val="32"/>
          <w:szCs w:val="32"/>
        </w:rPr>
        <w:t xml:space="preserve">Das Liebeslied </w:t>
      </w:r>
    </w:p>
    <w:p w:rsidR="0059489B" w:rsidRPr="00DC7DBD" w:rsidRDefault="00DC7DBD" w:rsidP="000C2BFD">
      <w:pPr>
        <w:pStyle w:val="KeinLeerraum"/>
        <w:rPr>
          <w:rFonts w:asciiTheme="minorHAnsi" w:hAnsiTheme="minorHAnsi" w:cstheme="minorHAnsi"/>
          <w:b/>
          <w:sz w:val="26"/>
          <w:szCs w:val="26"/>
        </w:rPr>
      </w:pPr>
      <w:r>
        <w:rPr>
          <w:rFonts w:asciiTheme="minorHAnsi" w:hAnsiTheme="minorHAnsi" w:cstheme="minorHAnsi"/>
          <w:b/>
          <w:bCs/>
          <w:sz w:val="32"/>
          <w:szCs w:val="32"/>
        </w:rPr>
        <w:t xml:space="preserve">des </w:t>
      </w:r>
      <w:proofErr w:type="spellStart"/>
      <w:r>
        <w:rPr>
          <w:rFonts w:asciiTheme="minorHAnsi" w:hAnsiTheme="minorHAnsi" w:cstheme="minorHAnsi"/>
          <w:b/>
          <w:bCs/>
          <w:sz w:val="32"/>
          <w:szCs w:val="32"/>
        </w:rPr>
        <w:t>ensemble</w:t>
      </w:r>
      <w:proofErr w:type="spellEnd"/>
      <w:r>
        <w:rPr>
          <w:rFonts w:asciiTheme="minorHAnsi" w:hAnsiTheme="minorHAnsi" w:cstheme="minorHAnsi"/>
          <w:b/>
          <w:bCs/>
          <w:sz w:val="32"/>
          <w:szCs w:val="32"/>
        </w:rPr>
        <w:t xml:space="preserve"> </w:t>
      </w:r>
      <w:proofErr w:type="spellStart"/>
      <w:r>
        <w:rPr>
          <w:rFonts w:asciiTheme="minorHAnsi" w:hAnsiTheme="minorHAnsi" w:cstheme="minorHAnsi"/>
          <w:b/>
          <w:bCs/>
          <w:sz w:val="32"/>
          <w:szCs w:val="32"/>
        </w:rPr>
        <w:t>reflektor</w:t>
      </w:r>
      <w:proofErr w:type="spellEnd"/>
    </w:p>
    <w:p w:rsidR="0059489B" w:rsidRPr="00DC7DBD" w:rsidRDefault="0059489B" w:rsidP="000C2BFD">
      <w:pPr>
        <w:pStyle w:val="KeinLeerraum"/>
        <w:rPr>
          <w:rFonts w:asciiTheme="minorHAnsi" w:hAnsiTheme="minorHAnsi" w:cstheme="minorHAnsi"/>
          <w:b/>
          <w:sz w:val="18"/>
          <w:szCs w:val="18"/>
        </w:rPr>
      </w:pPr>
    </w:p>
    <w:p w:rsidR="000C2BFD" w:rsidRPr="00DC7DBD" w:rsidRDefault="000C2BFD" w:rsidP="000C2BFD">
      <w:pPr>
        <w:pStyle w:val="KeinLeerraum"/>
        <w:rPr>
          <w:rFonts w:asciiTheme="minorHAnsi" w:hAnsiTheme="minorHAnsi" w:cstheme="minorHAnsi"/>
          <w:sz w:val="16"/>
          <w:szCs w:val="16"/>
        </w:rPr>
      </w:pPr>
    </w:p>
    <w:p w:rsidR="00DC7DBD" w:rsidRDefault="001E4A0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1E4A0D">
        <w:rPr>
          <w:rFonts w:asciiTheme="minorHAnsi" w:hAnsiTheme="minorHAnsi" w:cstheme="minorHAnsi"/>
          <w:b/>
          <w:noProof/>
          <w:sz w:val="22"/>
          <w:szCs w:val="22"/>
        </w:rPr>
        <w:drawing>
          <wp:anchor distT="0" distB="0" distL="114300" distR="114300" simplePos="0" relativeHeight="251658240" behindDoc="1" locked="0" layoutInCell="1" allowOverlap="1">
            <wp:simplePos x="0" y="0"/>
            <wp:positionH relativeFrom="column">
              <wp:posOffset>23495</wp:posOffset>
            </wp:positionH>
            <wp:positionV relativeFrom="paragraph">
              <wp:posOffset>1905</wp:posOffset>
            </wp:positionV>
            <wp:extent cx="2790825" cy="2506345"/>
            <wp:effectExtent l="19050" t="19050" r="28575" b="27305"/>
            <wp:wrapTight wrapText="bothSides">
              <wp:wrapPolygon edited="0">
                <wp:start x="-147" y="-164"/>
                <wp:lineTo x="-147" y="21835"/>
                <wp:lineTo x="21821" y="21835"/>
                <wp:lineTo x="21821" y="-164"/>
                <wp:lineTo x="-147" y="-164"/>
              </wp:wrapPolygon>
            </wp:wrapTight>
            <wp:docPr id="1" name="Grafik 0" descr="COVER_2000066_LIEBESLIED_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2000066_LIEBESLIED_LD.jpg"/>
                    <pic:cNvPicPr/>
                  </pic:nvPicPr>
                  <pic:blipFill>
                    <a:blip r:embed="rId8" cstate="print"/>
                    <a:stretch>
                      <a:fillRect/>
                    </a:stretch>
                  </pic:blipFill>
                  <pic:spPr>
                    <a:xfrm>
                      <a:off x="0" y="0"/>
                      <a:ext cx="2790825" cy="2506345"/>
                    </a:xfrm>
                    <a:prstGeom prst="rect">
                      <a:avLst/>
                    </a:prstGeom>
                    <a:ln w="5080" cmpd="sng">
                      <a:solidFill>
                        <a:schemeClr val="tx1"/>
                      </a:solidFill>
                    </a:ln>
                  </pic:spPr>
                </pic:pic>
              </a:graphicData>
            </a:graphic>
          </wp:anchor>
        </w:drawing>
      </w:r>
      <w:r w:rsidR="00DC7DBD" w:rsidRPr="001E4A0D">
        <w:rPr>
          <w:rFonts w:asciiTheme="minorHAnsi" w:hAnsiTheme="minorHAnsi" w:cstheme="minorHAnsi"/>
          <w:b/>
          <w:sz w:val="22"/>
          <w:szCs w:val="22"/>
        </w:rPr>
        <w:t>LIEBESLIED</w:t>
      </w:r>
    </w:p>
    <w:p w:rsidR="001E4A0D" w:rsidRPr="00EE19C2" w:rsidRDefault="001E4A0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00DC7DBD" w:rsidRPr="00EE19C2"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EE19C2">
        <w:rPr>
          <w:rFonts w:asciiTheme="minorHAnsi" w:hAnsiTheme="minorHAnsi" w:cstheme="minorHAnsi"/>
          <w:b/>
          <w:sz w:val="22"/>
          <w:szCs w:val="22"/>
        </w:rPr>
        <w:t>Johannes Brahms (1833-1897)</w:t>
      </w: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E4A0D">
        <w:rPr>
          <w:rFonts w:asciiTheme="minorHAnsi" w:hAnsiTheme="minorHAnsi" w:cstheme="minorHAnsi"/>
          <w:sz w:val="22"/>
          <w:szCs w:val="22"/>
        </w:rPr>
        <w:t>Liebes</w:t>
      </w:r>
      <w:r w:rsidR="00666AA0">
        <w:rPr>
          <w:rFonts w:asciiTheme="minorHAnsi" w:hAnsiTheme="minorHAnsi" w:cstheme="minorHAnsi"/>
          <w:sz w:val="22"/>
          <w:szCs w:val="22"/>
        </w:rPr>
        <w:t xml:space="preserve">lieder-Walzer op. 52 &amp; 65 </w:t>
      </w: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E19C2">
        <w:rPr>
          <w:rFonts w:asciiTheme="minorHAnsi" w:hAnsiTheme="minorHAnsi" w:cstheme="minorHAnsi"/>
          <w:b/>
          <w:i/>
          <w:sz w:val="22"/>
          <w:szCs w:val="22"/>
        </w:rPr>
        <w:t xml:space="preserve">I Will </w:t>
      </w:r>
      <w:proofErr w:type="spellStart"/>
      <w:r w:rsidRPr="00EE19C2">
        <w:rPr>
          <w:rFonts w:asciiTheme="minorHAnsi" w:hAnsiTheme="minorHAnsi" w:cstheme="minorHAnsi"/>
          <w:b/>
          <w:i/>
          <w:sz w:val="22"/>
          <w:szCs w:val="22"/>
        </w:rPr>
        <w:t>Always</w:t>
      </w:r>
      <w:proofErr w:type="spellEnd"/>
      <w:r w:rsidRPr="00EE19C2">
        <w:rPr>
          <w:rFonts w:asciiTheme="minorHAnsi" w:hAnsiTheme="minorHAnsi" w:cstheme="minorHAnsi"/>
          <w:b/>
          <w:i/>
          <w:sz w:val="22"/>
          <w:szCs w:val="22"/>
        </w:rPr>
        <w:t xml:space="preserve"> Love </w:t>
      </w:r>
      <w:proofErr w:type="spellStart"/>
      <w:r w:rsidRPr="00EE19C2">
        <w:rPr>
          <w:rFonts w:asciiTheme="minorHAnsi" w:hAnsiTheme="minorHAnsi" w:cstheme="minorHAnsi"/>
          <w:b/>
          <w:i/>
          <w:sz w:val="22"/>
          <w:szCs w:val="22"/>
        </w:rPr>
        <w:t>You</w:t>
      </w:r>
      <w:proofErr w:type="spellEnd"/>
      <w:r w:rsidRPr="001E4A0D">
        <w:rPr>
          <w:rFonts w:asciiTheme="minorHAnsi" w:hAnsiTheme="minorHAnsi" w:cstheme="minorHAnsi"/>
          <w:sz w:val="22"/>
          <w:szCs w:val="22"/>
        </w:rPr>
        <w:t xml:space="preserve"> </w:t>
      </w:r>
      <w:r w:rsidR="00666AA0" w:rsidRPr="00666AA0">
        <w:rPr>
          <w:rFonts w:asciiTheme="minorHAnsi" w:hAnsiTheme="minorHAnsi" w:cstheme="minorHAnsi"/>
          <w:sz w:val="22"/>
          <w:szCs w:val="22"/>
        </w:rPr>
        <w:t>(Dolly Parton)</w:t>
      </w:r>
      <w:r w:rsidR="00666AA0">
        <w:rPr>
          <w:rFonts w:asciiTheme="minorHAnsi" w:hAnsiTheme="minorHAnsi" w:cstheme="minorHAnsi"/>
          <w:sz w:val="22"/>
          <w:szCs w:val="22"/>
        </w:rPr>
        <w:t xml:space="preserve"> </w:t>
      </w:r>
      <w:r w:rsidRPr="00EE19C2">
        <w:rPr>
          <w:rFonts w:asciiTheme="minorHAnsi" w:hAnsiTheme="minorHAnsi" w:cstheme="minorHAnsi"/>
          <w:b/>
          <w:i/>
          <w:sz w:val="22"/>
          <w:szCs w:val="22"/>
        </w:rPr>
        <w:t xml:space="preserve">Irgendwie, </w:t>
      </w:r>
      <w:proofErr w:type="spellStart"/>
      <w:r w:rsidRPr="00EE19C2">
        <w:rPr>
          <w:rFonts w:asciiTheme="minorHAnsi" w:hAnsiTheme="minorHAnsi" w:cstheme="minorHAnsi"/>
          <w:b/>
          <w:i/>
          <w:sz w:val="22"/>
          <w:szCs w:val="22"/>
        </w:rPr>
        <w:t>Irgendwo</w:t>
      </w:r>
      <w:proofErr w:type="spellEnd"/>
      <w:r w:rsidRPr="00EE19C2">
        <w:rPr>
          <w:rFonts w:asciiTheme="minorHAnsi" w:hAnsiTheme="minorHAnsi" w:cstheme="minorHAnsi"/>
          <w:b/>
          <w:i/>
          <w:sz w:val="22"/>
          <w:szCs w:val="22"/>
        </w:rPr>
        <w:t>, Irgendwann</w:t>
      </w:r>
      <w:r w:rsidRPr="001E4A0D">
        <w:rPr>
          <w:rFonts w:asciiTheme="minorHAnsi" w:hAnsiTheme="minorHAnsi" w:cstheme="minorHAnsi"/>
          <w:sz w:val="22"/>
          <w:szCs w:val="22"/>
        </w:rPr>
        <w:t xml:space="preserve"> (</w:t>
      </w:r>
      <w:r w:rsidR="00666AA0" w:rsidRPr="00666AA0">
        <w:rPr>
          <w:rFonts w:asciiTheme="minorHAnsi" w:hAnsiTheme="minorHAnsi" w:cstheme="minorHAnsi"/>
          <w:sz w:val="22"/>
          <w:szCs w:val="22"/>
        </w:rPr>
        <w:t xml:space="preserve">Jörn Uwe </w:t>
      </w:r>
      <w:proofErr w:type="spellStart"/>
      <w:r w:rsidR="00666AA0" w:rsidRPr="00666AA0">
        <w:rPr>
          <w:rFonts w:asciiTheme="minorHAnsi" w:hAnsiTheme="minorHAnsi" w:cstheme="minorHAnsi"/>
          <w:sz w:val="22"/>
          <w:szCs w:val="22"/>
        </w:rPr>
        <w:t>Fahrenkrog</w:t>
      </w:r>
      <w:proofErr w:type="spellEnd"/>
      <w:r w:rsidR="00666AA0" w:rsidRPr="00666AA0">
        <w:rPr>
          <w:rFonts w:asciiTheme="minorHAnsi" w:hAnsiTheme="minorHAnsi" w:cstheme="minorHAnsi"/>
          <w:sz w:val="22"/>
          <w:szCs w:val="22"/>
        </w:rPr>
        <w:t xml:space="preserve">-Petersen, Carlo Karges) </w:t>
      </w:r>
      <w:r w:rsidRPr="00EE19C2">
        <w:rPr>
          <w:rFonts w:asciiTheme="minorHAnsi" w:hAnsiTheme="minorHAnsi" w:cstheme="minorHAnsi"/>
          <w:b/>
          <w:i/>
          <w:sz w:val="22"/>
          <w:szCs w:val="22"/>
        </w:rPr>
        <w:t xml:space="preserve">Killing </w:t>
      </w:r>
      <w:proofErr w:type="spellStart"/>
      <w:r w:rsidRPr="00EE19C2">
        <w:rPr>
          <w:rFonts w:asciiTheme="minorHAnsi" w:hAnsiTheme="minorHAnsi" w:cstheme="minorHAnsi"/>
          <w:b/>
          <w:i/>
          <w:sz w:val="22"/>
          <w:szCs w:val="22"/>
        </w:rPr>
        <w:t>Me</w:t>
      </w:r>
      <w:proofErr w:type="spellEnd"/>
      <w:r w:rsidRPr="00EE19C2">
        <w:rPr>
          <w:rFonts w:asciiTheme="minorHAnsi" w:hAnsiTheme="minorHAnsi" w:cstheme="minorHAnsi"/>
          <w:b/>
          <w:i/>
          <w:sz w:val="22"/>
          <w:szCs w:val="22"/>
        </w:rPr>
        <w:t xml:space="preserve"> </w:t>
      </w:r>
      <w:proofErr w:type="spellStart"/>
      <w:r w:rsidRPr="00EE19C2">
        <w:rPr>
          <w:rFonts w:asciiTheme="minorHAnsi" w:hAnsiTheme="minorHAnsi" w:cstheme="minorHAnsi"/>
          <w:b/>
          <w:i/>
          <w:sz w:val="22"/>
          <w:szCs w:val="22"/>
        </w:rPr>
        <w:t>Softly</w:t>
      </w:r>
      <w:proofErr w:type="spellEnd"/>
      <w:r w:rsidRPr="00EE19C2">
        <w:rPr>
          <w:rFonts w:asciiTheme="minorHAnsi" w:hAnsiTheme="minorHAnsi" w:cstheme="minorHAnsi"/>
          <w:b/>
          <w:i/>
          <w:sz w:val="22"/>
          <w:szCs w:val="22"/>
        </w:rPr>
        <w:t xml:space="preserve"> </w:t>
      </w:r>
      <w:r w:rsidRPr="001E4A0D">
        <w:rPr>
          <w:rFonts w:asciiTheme="minorHAnsi" w:hAnsiTheme="minorHAnsi" w:cstheme="minorHAnsi"/>
          <w:sz w:val="22"/>
          <w:szCs w:val="22"/>
        </w:rPr>
        <w:t>(</w:t>
      </w:r>
      <w:r w:rsidR="00666AA0" w:rsidRPr="00666AA0">
        <w:rPr>
          <w:rFonts w:asciiTheme="minorHAnsi" w:hAnsiTheme="minorHAnsi" w:cstheme="minorHAnsi"/>
          <w:sz w:val="22"/>
          <w:szCs w:val="22"/>
        </w:rPr>
        <w:t xml:space="preserve">Charles Fox, Norman </w:t>
      </w:r>
      <w:proofErr w:type="spellStart"/>
      <w:r w:rsidR="00666AA0" w:rsidRPr="00666AA0">
        <w:rPr>
          <w:rFonts w:asciiTheme="minorHAnsi" w:hAnsiTheme="minorHAnsi" w:cstheme="minorHAnsi"/>
          <w:sz w:val="22"/>
          <w:szCs w:val="22"/>
        </w:rPr>
        <w:t>Gimbel</w:t>
      </w:r>
      <w:proofErr w:type="spellEnd"/>
      <w:r w:rsidRPr="001E4A0D">
        <w:rPr>
          <w:rFonts w:asciiTheme="minorHAnsi" w:hAnsiTheme="minorHAnsi" w:cstheme="minorHAnsi"/>
          <w:sz w:val="22"/>
          <w:szCs w:val="22"/>
        </w:rPr>
        <w:t xml:space="preserve">) </w:t>
      </w:r>
    </w:p>
    <w:p w:rsidR="00DC7DBD" w:rsidRPr="00EE19C2"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EE19C2">
        <w:rPr>
          <w:rFonts w:asciiTheme="minorHAnsi" w:hAnsiTheme="minorHAnsi" w:cstheme="minorHAnsi"/>
          <w:b/>
          <w:sz w:val="22"/>
          <w:szCs w:val="22"/>
        </w:rPr>
        <w:t>Ludwig van Beethoven (1770-1827)</w:t>
      </w: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E4A0D">
        <w:rPr>
          <w:rFonts w:asciiTheme="minorHAnsi" w:hAnsiTheme="minorHAnsi" w:cstheme="minorHAnsi"/>
          <w:sz w:val="22"/>
          <w:szCs w:val="22"/>
        </w:rPr>
        <w:t>Sin</w:t>
      </w:r>
      <w:r w:rsidR="00666AA0">
        <w:rPr>
          <w:rFonts w:asciiTheme="minorHAnsi" w:hAnsiTheme="minorHAnsi" w:cstheme="minorHAnsi"/>
          <w:sz w:val="22"/>
          <w:szCs w:val="22"/>
        </w:rPr>
        <w:t xml:space="preserve">fonie Nr. 8 op. 93, F-Dur </w:t>
      </w: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E4A0D">
        <w:rPr>
          <w:rFonts w:asciiTheme="minorHAnsi" w:hAnsiTheme="minorHAnsi" w:cstheme="minorHAnsi"/>
          <w:sz w:val="22"/>
          <w:szCs w:val="22"/>
        </w:rPr>
        <w:tab/>
      </w:r>
      <w:r w:rsidRPr="001E4A0D">
        <w:rPr>
          <w:rFonts w:asciiTheme="minorHAnsi" w:hAnsiTheme="minorHAnsi" w:cstheme="minorHAnsi"/>
          <w:sz w:val="22"/>
          <w:szCs w:val="22"/>
        </w:rPr>
        <w:tab/>
      </w:r>
      <w:r w:rsidRPr="001E4A0D">
        <w:rPr>
          <w:rFonts w:asciiTheme="minorHAnsi" w:hAnsiTheme="minorHAnsi" w:cstheme="minorHAnsi"/>
          <w:sz w:val="22"/>
          <w:szCs w:val="22"/>
        </w:rPr>
        <w:tab/>
      </w:r>
      <w:r w:rsidRPr="001E4A0D">
        <w:rPr>
          <w:rFonts w:asciiTheme="minorHAnsi" w:hAnsiTheme="minorHAnsi" w:cstheme="minorHAnsi"/>
          <w:sz w:val="22"/>
          <w:szCs w:val="22"/>
        </w:rPr>
        <w:tab/>
      </w:r>
      <w:r w:rsidRPr="001E4A0D">
        <w:rPr>
          <w:rFonts w:asciiTheme="minorHAnsi" w:hAnsiTheme="minorHAnsi" w:cstheme="minorHAnsi"/>
          <w:sz w:val="22"/>
          <w:szCs w:val="22"/>
        </w:rPr>
        <w:tab/>
      </w:r>
      <w:r w:rsidRPr="001E4A0D">
        <w:rPr>
          <w:rFonts w:asciiTheme="minorHAnsi" w:hAnsiTheme="minorHAnsi" w:cstheme="minorHAnsi"/>
          <w:sz w:val="22"/>
          <w:szCs w:val="22"/>
        </w:rPr>
        <w:tab/>
      </w: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roofErr w:type="spellStart"/>
      <w:r w:rsidRPr="001E4A0D">
        <w:rPr>
          <w:rFonts w:asciiTheme="minorHAnsi" w:hAnsiTheme="minorHAnsi" w:cstheme="minorHAnsi"/>
          <w:sz w:val="22"/>
          <w:szCs w:val="22"/>
        </w:rPr>
        <w:t>PASCHENrecords</w:t>
      </w:r>
      <w:proofErr w:type="spellEnd"/>
      <w:r w:rsidRPr="001E4A0D">
        <w:rPr>
          <w:rFonts w:asciiTheme="minorHAnsi" w:hAnsiTheme="minorHAnsi" w:cstheme="minorHAnsi"/>
          <w:sz w:val="22"/>
          <w:szCs w:val="22"/>
        </w:rPr>
        <w:t xml:space="preserve"> PR 200066, </w:t>
      </w:r>
    </w:p>
    <w:p w:rsidR="00DC7DBD" w:rsidRPr="001E4A0D" w:rsidRDefault="00DC7DBD" w:rsidP="00DC7DBD">
      <w:pPr>
        <w:rPr>
          <w:rFonts w:asciiTheme="minorHAnsi" w:hAnsiTheme="minorHAnsi" w:cstheme="minorHAnsi"/>
          <w:sz w:val="22"/>
          <w:szCs w:val="22"/>
        </w:rPr>
      </w:pPr>
      <w:r w:rsidRPr="001E4A0D">
        <w:rPr>
          <w:rFonts w:asciiTheme="minorHAnsi" w:hAnsiTheme="minorHAnsi" w:cstheme="minorHAnsi"/>
          <w:sz w:val="22"/>
          <w:szCs w:val="22"/>
        </w:rPr>
        <w:t>Vertrieb: Klassik Center Kassel</w:t>
      </w:r>
    </w:p>
    <w:p w:rsidR="000C2BFD" w:rsidRPr="00DC7DBD" w:rsidRDefault="000C2BFD" w:rsidP="000C2BFD">
      <w:pPr>
        <w:pStyle w:val="KeinLeerraum"/>
        <w:rPr>
          <w:rFonts w:asciiTheme="minorHAnsi" w:hAnsiTheme="minorHAnsi" w:cstheme="minorHAnsi"/>
          <w:sz w:val="20"/>
          <w:szCs w:val="20"/>
        </w:rPr>
      </w:pPr>
      <w:r w:rsidRPr="00DC7DBD">
        <w:rPr>
          <w:rFonts w:asciiTheme="minorHAnsi" w:hAnsiTheme="minorHAnsi" w:cstheme="minorHAnsi"/>
          <w:sz w:val="20"/>
          <w:szCs w:val="20"/>
        </w:rPr>
        <w:tab/>
      </w:r>
      <w:r w:rsidRPr="00DC7DBD">
        <w:rPr>
          <w:rFonts w:asciiTheme="minorHAnsi" w:hAnsiTheme="minorHAnsi" w:cstheme="minorHAnsi"/>
          <w:sz w:val="20"/>
          <w:szCs w:val="20"/>
        </w:rPr>
        <w:tab/>
      </w:r>
      <w:r w:rsidRPr="00DC7DBD">
        <w:rPr>
          <w:rFonts w:asciiTheme="minorHAnsi" w:hAnsiTheme="minorHAnsi" w:cstheme="minorHAnsi"/>
          <w:sz w:val="20"/>
          <w:szCs w:val="20"/>
        </w:rPr>
        <w:tab/>
      </w:r>
    </w:p>
    <w:p w:rsidR="004C1029" w:rsidRPr="00DC7DBD" w:rsidRDefault="004C1029" w:rsidP="00DC4642">
      <w:pPr>
        <w:rPr>
          <w:rFonts w:asciiTheme="minorHAnsi" w:hAnsiTheme="minorHAnsi" w:cstheme="minorHAnsi"/>
          <w:sz w:val="22"/>
          <w:szCs w:val="22"/>
        </w:rPr>
      </w:pPr>
    </w:p>
    <w:p w:rsidR="00DC7DBD" w:rsidRDefault="00DC7DBD" w:rsidP="00DC7DBD">
      <w:pPr>
        <w:rPr>
          <w:rFonts w:asciiTheme="minorHAnsi" w:hAnsiTheme="minorHAnsi" w:cstheme="minorHAnsi"/>
          <w:b/>
          <w:sz w:val="22"/>
          <w:szCs w:val="22"/>
        </w:rPr>
      </w:pPr>
      <w:r w:rsidRPr="0051341E">
        <w:rPr>
          <w:rFonts w:asciiTheme="minorHAnsi" w:hAnsiTheme="minorHAnsi" w:cstheme="minorHAnsi"/>
          <w:b/>
          <w:sz w:val="22"/>
          <w:szCs w:val="22"/>
        </w:rPr>
        <w:t xml:space="preserve">Als das </w:t>
      </w:r>
      <w:proofErr w:type="spellStart"/>
      <w:r w:rsidRPr="0051341E">
        <w:rPr>
          <w:rFonts w:asciiTheme="minorHAnsi" w:hAnsiTheme="minorHAnsi" w:cstheme="minorHAnsi"/>
          <w:b/>
          <w:sz w:val="22"/>
          <w:szCs w:val="22"/>
        </w:rPr>
        <w:t>ensemble</w:t>
      </w:r>
      <w:proofErr w:type="spellEnd"/>
      <w:r w:rsidRPr="0051341E">
        <w:rPr>
          <w:rFonts w:asciiTheme="minorHAnsi" w:hAnsiTheme="minorHAnsi" w:cstheme="minorHAnsi"/>
          <w:b/>
          <w:sz w:val="22"/>
          <w:szCs w:val="22"/>
        </w:rPr>
        <w:t xml:space="preserve"> </w:t>
      </w:r>
      <w:proofErr w:type="spellStart"/>
      <w:r w:rsidRPr="0051341E">
        <w:rPr>
          <w:rFonts w:asciiTheme="minorHAnsi" w:hAnsiTheme="minorHAnsi" w:cstheme="minorHAnsi"/>
          <w:b/>
          <w:sz w:val="22"/>
          <w:szCs w:val="22"/>
        </w:rPr>
        <w:t>reflektor</w:t>
      </w:r>
      <w:proofErr w:type="spellEnd"/>
      <w:r w:rsidRPr="0051341E">
        <w:rPr>
          <w:rFonts w:asciiTheme="minorHAnsi" w:hAnsiTheme="minorHAnsi" w:cstheme="minorHAnsi"/>
          <w:b/>
          <w:sz w:val="22"/>
          <w:szCs w:val="22"/>
        </w:rPr>
        <w:t xml:space="preserve"> vor einem Jahr mit seinem GEWALTAKT debütierte, schlugen die Wellen der Begeisterung hoch: Die fünfte Symphonie und die </w:t>
      </w:r>
      <w:proofErr w:type="spellStart"/>
      <w:r w:rsidRPr="0051341E">
        <w:rPr>
          <w:rFonts w:asciiTheme="minorHAnsi" w:hAnsiTheme="minorHAnsi" w:cstheme="minorHAnsi"/>
          <w:b/>
          <w:sz w:val="22"/>
          <w:szCs w:val="22"/>
        </w:rPr>
        <w:t>Coriolan</w:t>
      </w:r>
      <w:proofErr w:type="spellEnd"/>
      <w:r w:rsidRPr="0051341E">
        <w:rPr>
          <w:rFonts w:asciiTheme="minorHAnsi" w:hAnsiTheme="minorHAnsi" w:cstheme="minorHAnsi"/>
          <w:b/>
          <w:sz w:val="22"/>
          <w:szCs w:val="22"/>
        </w:rPr>
        <w:t xml:space="preserve">-Ouvertüre von Ludwig van Beethoven, zugleich ungewöhnlich und einleuchtend kombiniert mit Werken von Jean-Philippe Rameau und Erkki-Sven </w:t>
      </w:r>
      <w:proofErr w:type="spellStart"/>
      <w:r w:rsidRPr="0051341E">
        <w:rPr>
          <w:rFonts w:asciiTheme="minorHAnsi" w:hAnsiTheme="minorHAnsi" w:cstheme="minorHAnsi"/>
          <w:b/>
          <w:sz w:val="22"/>
          <w:szCs w:val="22"/>
        </w:rPr>
        <w:t>Tüür</w:t>
      </w:r>
      <w:proofErr w:type="spellEnd"/>
      <w:r w:rsidRPr="0051341E">
        <w:rPr>
          <w:rFonts w:asciiTheme="minorHAnsi" w:hAnsiTheme="minorHAnsi" w:cstheme="minorHAnsi"/>
          <w:b/>
          <w:sz w:val="22"/>
          <w:szCs w:val="22"/>
        </w:rPr>
        <w:t xml:space="preserve">, zeigten die junge Hamburger Formation in einer musikalischen und intellektuellen Eindringlichkeit, die für die künftigen Unternehmungen Außerordentliches erwarten ließ. </w:t>
      </w:r>
    </w:p>
    <w:p w:rsidR="00C07AAD" w:rsidRPr="0051341E" w:rsidRDefault="00C07AAD" w:rsidP="00DC7DBD">
      <w:pPr>
        <w:rPr>
          <w:rFonts w:asciiTheme="minorHAnsi" w:hAnsiTheme="minorHAnsi" w:cstheme="minorHAnsi"/>
          <w:b/>
          <w:sz w:val="22"/>
          <w:szCs w:val="22"/>
        </w:rPr>
      </w:pPr>
    </w:p>
    <w:p w:rsidR="00DC7DBD" w:rsidRPr="001E4A0D" w:rsidRDefault="00C07AAD" w:rsidP="00DC7DBD">
      <w:pPr>
        <w:rPr>
          <w:rFonts w:asciiTheme="minorHAnsi" w:hAnsiTheme="minorHAnsi" w:cstheme="minorHAnsi"/>
          <w:i/>
          <w:iCs/>
          <w:sz w:val="22"/>
          <w:szCs w:val="22"/>
        </w:rPr>
      </w:pPr>
      <w:r>
        <w:rPr>
          <w:rFonts w:asciiTheme="minorHAnsi" w:hAnsiTheme="minorHAnsi" w:cstheme="minorHAnsi"/>
          <w:sz w:val="22"/>
          <w:szCs w:val="22"/>
        </w:rPr>
        <w:t>I</w:t>
      </w:r>
      <w:r w:rsidR="00DC7DBD" w:rsidRPr="001E4A0D">
        <w:rPr>
          <w:rFonts w:asciiTheme="minorHAnsi" w:hAnsiTheme="minorHAnsi" w:cstheme="minorHAnsi"/>
          <w:sz w:val="22"/>
          <w:szCs w:val="22"/>
        </w:rPr>
        <w:t>n diesen Tagen</w:t>
      </w:r>
      <w:r w:rsidR="00D174EB">
        <w:rPr>
          <w:rFonts w:asciiTheme="minorHAnsi" w:hAnsiTheme="minorHAnsi" w:cstheme="minorHAnsi"/>
          <w:sz w:val="22"/>
          <w:szCs w:val="22"/>
        </w:rPr>
        <w:t xml:space="preserve"> ist</w:t>
      </w:r>
      <w:r w:rsidR="00DC7DBD" w:rsidRPr="001E4A0D">
        <w:rPr>
          <w:rFonts w:asciiTheme="minorHAnsi" w:hAnsiTheme="minorHAnsi" w:cstheme="minorHAnsi"/>
          <w:sz w:val="22"/>
          <w:szCs w:val="22"/>
        </w:rPr>
        <w:t xml:space="preserve"> bei </w:t>
      </w:r>
      <w:proofErr w:type="spellStart"/>
      <w:r w:rsidR="00DC7DBD" w:rsidRPr="0051341E">
        <w:rPr>
          <w:rFonts w:asciiTheme="minorHAnsi" w:hAnsiTheme="minorHAnsi" w:cstheme="minorHAnsi"/>
          <w:b/>
          <w:sz w:val="22"/>
          <w:szCs w:val="22"/>
        </w:rPr>
        <w:t>PASCHENrecords</w:t>
      </w:r>
      <w:proofErr w:type="spellEnd"/>
      <w:r w:rsidR="00DC7DBD" w:rsidRPr="001E4A0D">
        <w:rPr>
          <w:rFonts w:asciiTheme="minorHAnsi" w:hAnsiTheme="minorHAnsi" w:cstheme="minorHAnsi"/>
          <w:sz w:val="22"/>
          <w:szCs w:val="22"/>
        </w:rPr>
        <w:t xml:space="preserve"> als erste Fortsetzung </w:t>
      </w:r>
      <w:r w:rsidR="00D174EB">
        <w:rPr>
          <w:rFonts w:asciiTheme="minorHAnsi" w:hAnsiTheme="minorHAnsi" w:cstheme="minorHAnsi"/>
          <w:sz w:val="22"/>
          <w:szCs w:val="22"/>
        </w:rPr>
        <w:t>das</w:t>
      </w:r>
      <w:r w:rsidR="00DC7DBD" w:rsidRPr="001E4A0D">
        <w:rPr>
          <w:rFonts w:asciiTheme="minorHAnsi" w:hAnsiTheme="minorHAnsi" w:cstheme="minorHAnsi"/>
          <w:sz w:val="22"/>
          <w:szCs w:val="22"/>
        </w:rPr>
        <w:t xml:space="preserve"> </w:t>
      </w:r>
      <w:r w:rsidR="00DC7DBD" w:rsidRPr="0051341E">
        <w:rPr>
          <w:rFonts w:asciiTheme="minorHAnsi" w:hAnsiTheme="minorHAnsi" w:cstheme="minorHAnsi"/>
          <w:b/>
          <w:sz w:val="22"/>
          <w:szCs w:val="22"/>
        </w:rPr>
        <w:t>LIEBESLIED</w:t>
      </w:r>
      <w:r w:rsidR="00D174EB">
        <w:rPr>
          <w:rFonts w:asciiTheme="minorHAnsi" w:hAnsiTheme="minorHAnsi" w:cstheme="minorHAnsi"/>
          <w:b/>
          <w:sz w:val="22"/>
          <w:szCs w:val="22"/>
        </w:rPr>
        <w:t xml:space="preserve"> </w:t>
      </w:r>
      <w:r w:rsidR="00D174EB" w:rsidRPr="00D174EB">
        <w:rPr>
          <w:rFonts w:asciiTheme="minorHAnsi" w:hAnsiTheme="minorHAnsi" w:cstheme="minorHAnsi"/>
          <w:sz w:val="22"/>
          <w:szCs w:val="22"/>
        </w:rPr>
        <w:t>erschienen</w:t>
      </w:r>
      <w:r w:rsidR="00DC7DBD" w:rsidRPr="001E4A0D">
        <w:rPr>
          <w:rFonts w:asciiTheme="minorHAnsi" w:hAnsiTheme="minorHAnsi" w:cstheme="minorHAnsi"/>
          <w:sz w:val="22"/>
          <w:szCs w:val="22"/>
        </w:rPr>
        <w:t>, dessen Gestaltung noch ungewöhnlicher ausgefallen ist als der GEWALTAKT. Im gedanklichen Zentrum und Hintergrund der Produktion steht der weltberühmte Brief, den Ludwig van Beethoven im Jahre</w:t>
      </w:r>
      <w:r w:rsidR="00AE4130">
        <w:rPr>
          <w:rFonts w:asciiTheme="minorHAnsi" w:hAnsiTheme="minorHAnsi" w:cstheme="minorHAnsi"/>
          <w:sz w:val="22"/>
          <w:szCs w:val="22"/>
        </w:rPr>
        <w:t xml:space="preserve"> 1812</w:t>
      </w:r>
      <w:r w:rsidR="00DC7DBD" w:rsidRPr="001E4A0D">
        <w:rPr>
          <w:rFonts w:asciiTheme="minorHAnsi" w:hAnsiTheme="minorHAnsi" w:cstheme="minorHAnsi"/>
          <w:sz w:val="22"/>
          <w:szCs w:val="22"/>
        </w:rPr>
        <w:t xml:space="preserve"> an seine »unsterbliche Geliebte« geschrieben hat – just zur selben Zeit, als er an seiner konzisen achten Symphonie arbeitete, die daher das programmatische Ziel der Veröffentlichung darstellt. Den Ausgangspunkt markiert ein Beethoven-Bewunderer, dessen ganzes Künstlerdasein gleichfalls von einer »unerreichbaren Geliebten« überschattet wurde: Johannes Brahms, der sich mit einer Auswahl orchestrierter Liebeslieder-Walzer von seiner charmantesten Seite zeigt, bevor das </w:t>
      </w:r>
      <w:proofErr w:type="spellStart"/>
      <w:r w:rsidR="00DC7DBD" w:rsidRPr="001E4A0D">
        <w:rPr>
          <w:rFonts w:asciiTheme="minorHAnsi" w:hAnsiTheme="minorHAnsi" w:cstheme="minorHAnsi"/>
          <w:sz w:val="22"/>
          <w:szCs w:val="22"/>
        </w:rPr>
        <w:t>ensemble</w:t>
      </w:r>
      <w:proofErr w:type="spellEnd"/>
      <w:r w:rsidR="00DC7DBD" w:rsidRPr="001E4A0D">
        <w:rPr>
          <w:rFonts w:asciiTheme="minorHAnsi" w:hAnsiTheme="minorHAnsi" w:cstheme="minorHAnsi"/>
          <w:sz w:val="22"/>
          <w:szCs w:val="22"/>
        </w:rPr>
        <w:t xml:space="preserve"> </w:t>
      </w:r>
      <w:proofErr w:type="spellStart"/>
      <w:r w:rsidR="00DC7DBD" w:rsidRPr="001E4A0D">
        <w:rPr>
          <w:rFonts w:asciiTheme="minorHAnsi" w:hAnsiTheme="minorHAnsi" w:cstheme="minorHAnsi"/>
          <w:sz w:val="22"/>
          <w:szCs w:val="22"/>
        </w:rPr>
        <w:t>reflektor</w:t>
      </w:r>
      <w:proofErr w:type="spellEnd"/>
      <w:r w:rsidR="00DC7DBD" w:rsidRPr="001E4A0D">
        <w:rPr>
          <w:rFonts w:asciiTheme="minorHAnsi" w:hAnsiTheme="minorHAnsi" w:cstheme="minorHAnsi"/>
          <w:sz w:val="22"/>
          <w:szCs w:val="22"/>
        </w:rPr>
        <w:t xml:space="preserve"> als Intermezzo drei unwiderstehliche Evergreens des 20. Jahrhunderts anstimmt – Whitney Houstons </w:t>
      </w:r>
      <w:r w:rsidR="00DC7DBD" w:rsidRPr="001E4A0D">
        <w:rPr>
          <w:rFonts w:asciiTheme="minorHAnsi" w:hAnsiTheme="minorHAnsi" w:cstheme="minorHAnsi"/>
          <w:i/>
          <w:iCs/>
          <w:sz w:val="22"/>
          <w:szCs w:val="22"/>
        </w:rPr>
        <w:t xml:space="preserve">I will </w:t>
      </w:r>
      <w:proofErr w:type="spellStart"/>
      <w:r w:rsidR="00DC7DBD" w:rsidRPr="001E4A0D">
        <w:rPr>
          <w:rFonts w:asciiTheme="minorHAnsi" w:hAnsiTheme="minorHAnsi" w:cstheme="minorHAnsi"/>
          <w:i/>
          <w:iCs/>
          <w:sz w:val="22"/>
          <w:szCs w:val="22"/>
        </w:rPr>
        <w:t>always</w:t>
      </w:r>
      <w:proofErr w:type="spellEnd"/>
      <w:r w:rsidR="00DC7DBD" w:rsidRPr="001E4A0D">
        <w:rPr>
          <w:rFonts w:asciiTheme="minorHAnsi" w:hAnsiTheme="minorHAnsi" w:cstheme="minorHAnsi"/>
          <w:i/>
          <w:iCs/>
          <w:sz w:val="22"/>
          <w:szCs w:val="22"/>
        </w:rPr>
        <w:t xml:space="preserve"> </w:t>
      </w:r>
      <w:proofErr w:type="spellStart"/>
      <w:r w:rsidR="00DC7DBD" w:rsidRPr="001E4A0D">
        <w:rPr>
          <w:rFonts w:asciiTheme="minorHAnsi" w:hAnsiTheme="minorHAnsi" w:cstheme="minorHAnsi"/>
          <w:i/>
          <w:iCs/>
          <w:sz w:val="22"/>
          <w:szCs w:val="22"/>
        </w:rPr>
        <w:t>love</w:t>
      </w:r>
      <w:proofErr w:type="spellEnd"/>
      <w:r w:rsidR="00DC7DBD" w:rsidRPr="001E4A0D">
        <w:rPr>
          <w:rFonts w:asciiTheme="minorHAnsi" w:hAnsiTheme="minorHAnsi" w:cstheme="minorHAnsi"/>
          <w:i/>
          <w:iCs/>
          <w:sz w:val="22"/>
          <w:szCs w:val="22"/>
        </w:rPr>
        <w:t xml:space="preserve"> </w:t>
      </w:r>
      <w:proofErr w:type="spellStart"/>
      <w:r w:rsidR="00DC7DBD" w:rsidRPr="001E4A0D">
        <w:rPr>
          <w:rFonts w:asciiTheme="minorHAnsi" w:hAnsiTheme="minorHAnsi" w:cstheme="minorHAnsi"/>
          <w:i/>
          <w:iCs/>
          <w:sz w:val="22"/>
          <w:szCs w:val="22"/>
        </w:rPr>
        <w:t>you</w:t>
      </w:r>
      <w:proofErr w:type="spellEnd"/>
      <w:r w:rsidR="00DC7DBD" w:rsidRPr="001E4A0D">
        <w:rPr>
          <w:rFonts w:asciiTheme="minorHAnsi" w:hAnsiTheme="minorHAnsi" w:cstheme="minorHAnsi"/>
          <w:i/>
          <w:iCs/>
          <w:sz w:val="22"/>
          <w:szCs w:val="22"/>
        </w:rPr>
        <w:t>,</w:t>
      </w:r>
      <w:r w:rsidR="00DC7DBD" w:rsidRPr="001E4A0D">
        <w:rPr>
          <w:rFonts w:asciiTheme="minorHAnsi" w:hAnsiTheme="minorHAnsi" w:cstheme="minorHAnsi"/>
          <w:sz w:val="22"/>
          <w:szCs w:val="22"/>
        </w:rPr>
        <w:t xml:space="preserve"> </w:t>
      </w:r>
      <w:proofErr w:type="spellStart"/>
      <w:r w:rsidR="00DC7DBD" w:rsidRPr="001E4A0D">
        <w:rPr>
          <w:rFonts w:asciiTheme="minorHAnsi" w:hAnsiTheme="minorHAnsi" w:cstheme="minorHAnsi"/>
          <w:sz w:val="22"/>
          <w:szCs w:val="22"/>
        </w:rPr>
        <w:t>Nenas</w:t>
      </w:r>
      <w:proofErr w:type="spellEnd"/>
      <w:r w:rsidR="00DC7DBD" w:rsidRPr="00230B57">
        <w:rPr>
          <w:rFonts w:asciiTheme="minorHAnsi" w:hAnsiTheme="minorHAnsi" w:cstheme="minorHAnsi"/>
          <w:i/>
          <w:sz w:val="22"/>
          <w:szCs w:val="22"/>
        </w:rPr>
        <w:t xml:space="preserve"> Irgendwie, </w:t>
      </w:r>
      <w:proofErr w:type="spellStart"/>
      <w:r w:rsidR="00DC7DBD" w:rsidRPr="00230B57">
        <w:rPr>
          <w:rFonts w:asciiTheme="minorHAnsi" w:hAnsiTheme="minorHAnsi" w:cstheme="minorHAnsi"/>
          <w:i/>
          <w:sz w:val="22"/>
          <w:szCs w:val="22"/>
        </w:rPr>
        <w:t>Irgendwo</w:t>
      </w:r>
      <w:proofErr w:type="spellEnd"/>
      <w:r w:rsidR="00DC7DBD" w:rsidRPr="00230B57">
        <w:rPr>
          <w:rFonts w:asciiTheme="minorHAnsi" w:hAnsiTheme="minorHAnsi" w:cstheme="minorHAnsi"/>
          <w:i/>
          <w:sz w:val="22"/>
          <w:szCs w:val="22"/>
        </w:rPr>
        <w:t xml:space="preserve">, Irgendwann </w:t>
      </w:r>
      <w:r w:rsidR="00DC7DBD" w:rsidRPr="001E4A0D">
        <w:rPr>
          <w:rFonts w:asciiTheme="minorHAnsi" w:hAnsiTheme="minorHAnsi" w:cstheme="minorHAnsi"/>
          <w:sz w:val="22"/>
          <w:szCs w:val="22"/>
        </w:rPr>
        <w:t xml:space="preserve">und </w:t>
      </w:r>
      <w:r w:rsidR="001E4A0D" w:rsidRPr="001E4A0D">
        <w:rPr>
          <w:rFonts w:asciiTheme="minorHAnsi" w:hAnsiTheme="minorHAnsi" w:cstheme="minorHAnsi"/>
          <w:sz w:val="22"/>
          <w:szCs w:val="22"/>
        </w:rPr>
        <w:t xml:space="preserve">Roberta </w:t>
      </w:r>
      <w:proofErr w:type="spellStart"/>
      <w:r w:rsidR="001E4A0D" w:rsidRPr="001E4A0D">
        <w:rPr>
          <w:rFonts w:asciiTheme="minorHAnsi" w:hAnsiTheme="minorHAnsi" w:cstheme="minorHAnsi"/>
          <w:sz w:val="22"/>
          <w:szCs w:val="22"/>
        </w:rPr>
        <w:t>Flacks</w:t>
      </w:r>
      <w:proofErr w:type="spellEnd"/>
      <w:r w:rsidR="00DC7DBD" w:rsidRPr="001E4A0D">
        <w:rPr>
          <w:rFonts w:asciiTheme="minorHAnsi" w:hAnsiTheme="minorHAnsi" w:cstheme="minorHAnsi"/>
          <w:sz w:val="22"/>
          <w:szCs w:val="22"/>
        </w:rPr>
        <w:t xml:space="preserve"> </w:t>
      </w:r>
      <w:r w:rsidR="00DC7DBD" w:rsidRPr="001E4A0D">
        <w:rPr>
          <w:rFonts w:asciiTheme="minorHAnsi" w:hAnsiTheme="minorHAnsi" w:cstheme="minorHAnsi"/>
          <w:i/>
          <w:iCs/>
          <w:sz w:val="22"/>
          <w:szCs w:val="22"/>
        </w:rPr>
        <w:t xml:space="preserve">Killing </w:t>
      </w:r>
      <w:proofErr w:type="spellStart"/>
      <w:r w:rsidR="00DC7DBD" w:rsidRPr="001E4A0D">
        <w:rPr>
          <w:rFonts w:asciiTheme="minorHAnsi" w:hAnsiTheme="minorHAnsi" w:cstheme="minorHAnsi"/>
          <w:i/>
          <w:iCs/>
          <w:sz w:val="22"/>
          <w:szCs w:val="22"/>
        </w:rPr>
        <w:t>me</w:t>
      </w:r>
      <w:proofErr w:type="spellEnd"/>
      <w:r w:rsidR="00DC7DBD" w:rsidRPr="001E4A0D">
        <w:rPr>
          <w:rFonts w:asciiTheme="minorHAnsi" w:hAnsiTheme="minorHAnsi" w:cstheme="minorHAnsi"/>
          <w:i/>
          <w:iCs/>
          <w:sz w:val="22"/>
          <w:szCs w:val="22"/>
        </w:rPr>
        <w:t xml:space="preserve"> </w:t>
      </w:r>
      <w:proofErr w:type="spellStart"/>
      <w:r w:rsidR="00DC7DBD" w:rsidRPr="001E4A0D">
        <w:rPr>
          <w:rFonts w:asciiTheme="minorHAnsi" w:hAnsiTheme="minorHAnsi" w:cstheme="minorHAnsi"/>
          <w:i/>
          <w:iCs/>
          <w:sz w:val="22"/>
          <w:szCs w:val="22"/>
        </w:rPr>
        <w:t>softly</w:t>
      </w:r>
      <w:proofErr w:type="spellEnd"/>
      <w:r w:rsidR="00DC7DBD" w:rsidRPr="001E4A0D">
        <w:rPr>
          <w:rFonts w:asciiTheme="minorHAnsi" w:hAnsiTheme="minorHAnsi" w:cstheme="minorHAnsi"/>
          <w:i/>
          <w:iCs/>
          <w:sz w:val="22"/>
          <w:szCs w:val="22"/>
        </w:rPr>
        <w:t xml:space="preserve">. </w:t>
      </w:r>
    </w:p>
    <w:p w:rsidR="00DC7DBD" w:rsidRPr="001E4A0D" w:rsidRDefault="00DC7DBD" w:rsidP="00DC7DBD">
      <w:pPr>
        <w:rPr>
          <w:rFonts w:asciiTheme="minorHAnsi" w:hAnsiTheme="minorHAnsi" w:cstheme="minorHAnsi"/>
          <w:i/>
          <w:iCs/>
          <w:sz w:val="22"/>
          <w:szCs w:val="22"/>
        </w:rPr>
      </w:pPr>
    </w:p>
    <w:p w:rsidR="00DC7DBD" w:rsidRPr="001E4A0D" w:rsidRDefault="00DC7DBD" w:rsidP="00DC7DBD">
      <w:pPr>
        <w:rPr>
          <w:rFonts w:asciiTheme="minorHAnsi" w:hAnsiTheme="minorHAnsi" w:cstheme="minorHAnsi"/>
          <w:sz w:val="22"/>
          <w:szCs w:val="22"/>
        </w:rPr>
      </w:pPr>
      <w:r w:rsidRPr="001E4A0D">
        <w:rPr>
          <w:rFonts w:asciiTheme="minorHAnsi" w:hAnsiTheme="minorHAnsi" w:cstheme="minorHAnsi"/>
          <w:sz w:val="22"/>
          <w:szCs w:val="22"/>
        </w:rPr>
        <w:t xml:space="preserve">Dieses Zwischenspiel ist einer der typischen Seitenwege, die das vierzigköpfige </w:t>
      </w:r>
      <w:proofErr w:type="spellStart"/>
      <w:r w:rsidRPr="0051341E">
        <w:rPr>
          <w:rFonts w:asciiTheme="minorHAnsi" w:hAnsiTheme="minorHAnsi" w:cstheme="minorHAnsi"/>
          <w:b/>
          <w:sz w:val="22"/>
          <w:szCs w:val="22"/>
        </w:rPr>
        <w:t>ensemble</w:t>
      </w:r>
      <w:proofErr w:type="spellEnd"/>
      <w:r w:rsidRPr="0051341E">
        <w:rPr>
          <w:rFonts w:asciiTheme="minorHAnsi" w:hAnsiTheme="minorHAnsi" w:cstheme="minorHAnsi"/>
          <w:b/>
          <w:sz w:val="22"/>
          <w:szCs w:val="22"/>
        </w:rPr>
        <w:t xml:space="preserve"> </w:t>
      </w:r>
      <w:proofErr w:type="spellStart"/>
      <w:r w:rsidRPr="0051341E">
        <w:rPr>
          <w:rFonts w:asciiTheme="minorHAnsi" w:hAnsiTheme="minorHAnsi" w:cstheme="minorHAnsi"/>
          <w:b/>
          <w:sz w:val="22"/>
          <w:szCs w:val="22"/>
        </w:rPr>
        <w:t>reflektor</w:t>
      </w:r>
      <w:proofErr w:type="spellEnd"/>
      <w:r w:rsidRPr="001E4A0D">
        <w:rPr>
          <w:rFonts w:asciiTheme="minorHAnsi" w:hAnsiTheme="minorHAnsi" w:cstheme="minorHAnsi"/>
          <w:sz w:val="22"/>
          <w:szCs w:val="22"/>
        </w:rPr>
        <w:t xml:space="preserve"> beschreitet, um – auch in Clubs und Industriehallen – durch unorthodoxe Kontrastprogramme neue Zugänge zur Musik im Allgemeinen und zur Klassik im Besonderen zu legen. Dazu gehört</w:t>
      </w:r>
      <w:r w:rsidR="00230B57">
        <w:rPr>
          <w:rFonts w:asciiTheme="minorHAnsi" w:hAnsiTheme="minorHAnsi" w:cstheme="minorHAnsi"/>
          <w:sz w:val="22"/>
          <w:szCs w:val="22"/>
        </w:rPr>
        <w:t xml:space="preserve"> beispielsweise das Format des </w:t>
      </w:r>
      <w:proofErr w:type="spellStart"/>
      <w:r w:rsidR="00230B57">
        <w:rPr>
          <w:rFonts w:asciiTheme="minorHAnsi" w:hAnsiTheme="minorHAnsi" w:cstheme="minorHAnsi"/>
          <w:sz w:val="22"/>
          <w:szCs w:val="22"/>
        </w:rPr>
        <w:t>u</w:t>
      </w:r>
      <w:r w:rsidRPr="001E4A0D">
        <w:rPr>
          <w:rFonts w:asciiTheme="minorHAnsi" w:hAnsiTheme="minorHAnsi" w:cstheme="minorHAnsi"/>
          <w:sz w:val="22"/>
          <w:szCs w:val="22"/>
        </w:rPr>
        <w:t>ltraBACH</w:t>
      </w:r>
      <w:proofErr w:type="spellEnd"/>
      <w:r w:rsidRPr="001E4A0D">
        <w:rPr>
          <w:rFonts w:asciiTheme="minorHAnsi" w:hAnsiTheme="minorHAnsi" w:cstheme="minorHAnsi"/>
          <w:sz w:val="22"/>
          <w:szCs w:val="22"/>
        </w:rPr>
        <w:t>-Festivals</w:t>
      </w:r>
      <w:r w:rsidR="005F3A28">
        <w:rPr>
          <w:rFonts w:asciiTheme="minorHAnsi" w:hAnsiTheme="minorHAnsi" w:cstheme="minorHAnsi"/>
          <w:sz w:val="22"/>
          <w:szCs w:val="22"/>
        </w:rPr>
        <w:t xml:space="preserve"> Lüneburg</w:t>
      </w:r>
      <w:r w:rsidRPr="001E4A0D">
        <w:rPr>
          <w:rFonts w:asciiTheme="minorHAnsi" w:hAnsiTheme="minorHAnsi" w:cstheme="minorHAnsi"/>
          <w:sz w:val="22"/>
          <w:szCs w:val="22"/>
        </w:rPr>
        <w:t>, an dem sich</w:t>
      </w:r>
      <w:r w:rsidR="005F3A28">
        <w:rPr>
          <w:rFonts w:asciiTheme="minorHAnsi" w:hAnsiTheme="minorHAnsi" w:cstheme="minorHAnsi"/>
          <w:sz w:val="22"/>
          <w:szCs w:val="22"/>
        </w:rPr>
        <w:t xml:space="preserve"> u.a. </w:t>
      </w:r>
      <w:r w:rsidRPr="001E4A0D">
        <w:rPr>
          <w:rFonts w:asciiTheme="minorHAnsi" w:hAnsiTheme="minorHAnsi" w:cstheme="minorHAnsi"/>
          <w:sz w:val="22"/>
          <w:szCs w:val="22"/>
        </w:rPr>
        <w:t xml:space="preserve">auch Laienmusiker aus Publikum und Gemeinde beteiligen können. Zudem gestaltet das Ensemble 2020 in seiner Residenz, der Halle 424 des Hamburger Oberhafens, drei neue Konzerte, für die neben symphonischen Werken Beethovens und Schumanns mehrere deutsche Premieren und die Uraufführung einer Auftragskomposition vorgesehen sind. </w:t>
      </w:r>
    </w:p>
    <w:p w:rsidR="00DC7DBD" w:rsidRPr="001E4A0D" w:rsidRDefault="00DC7DBD" w:rsidP="00DC7DBD">
      <w:pPr>
        <w:rPr>
          <w:rFonts w:asciiTheme="minorHAnsi" w:hAnsiTheme="minorHAnsi" w:cstheme="minorHAnsi"/>
          <w:sz w:val="22"/>
          <w:szCs w:val="22"/>
        </w:rPr>
      </w:pPr>
    </w:p>
    <w:p w:rsidR="00DC7DBD" w:rsidRPr="001E4A0D" w:rsidRDefault="00DC7DBD" w:rsidP="00DC7DBD">
      <w:pPr>
        <w:rPr>
          <w:rFonts w:asciiTheme="minorHAnsi" w:hAnsiTheme="minorHAnsi" w:cstheme="minorHAnsi"/>
          <w:sz w:val="22"/>
          <w:szCs w:val="22"/>
        </w:rPr>
      </w:pPr>
      <w:r w:rsidRPr="001E4A0D">
        <w:rPr>
          <w:rFonts w:asciiTheme="minorHAnsi" w:hAnsiTheme="minorHAnsi" w:cstheme="minorHAnsi"/>
          <w:sz w:val="22"/>
          <w:szCs w:val="22"/>
        </w:rPr>
        <w:t xml:space="preserve">Seit 2015 ist </w:t>
      </w:r>
      <w:r w:rsidRPr="0051341E">
        <w:rPr>
          <w:rFonts w:asciiTheme="minorHAnsi" w:hAnsiTheme="minorHAnsi" w:cstheme="minorHAnsi"/>
          <w:b/>
          <w:sz w:val="22"/>
          <w:szCs w:val="22"/>
        </w:rPr>
        <w:t>Thomas Klug</w:t>
      </w:r>
      <w:r w:rsidRPr="001E4A0D">
        <w:rPr>
          <w:rFonts w:asciiTheme="minorHAnsi" w:hAnsiTheme="minorHAnsi" w:cstheme="minorHAnsi"/>
          <w:sz w:val="22"/>
          <w:szCs w:val="22"/>
        </w:rPr>
        <w:t xml:space="preserve">, der über 30 Jahre als Konzertmeister der Deutschen Kammerphilharmonie Bremen gewirkt </w:t>
      </w:r>
      <w:r w:rsidR="0051341E">
        <w:rPr>
          <w:rFonts w:asciiTheme="minorHAnsi" w:hAnsiTheme="minorHAnsi" w:cstheme="minorHAnsi"/>
          <w:sz w:val="22"/>
          <w:szCs w:val="22"/>
        </w:rPr>
        <w:t>hat,  Mentor</w:t>
      </w:r>
      <w:r w:rsidRPr="001E4A0D">
        <w:rPr>
          <w:rFonts w:asciiTheme="minorHAnsi" w:hAnsiTheme="minorHAnsi" w:cstheme="minorHAnsi"/>
          <w:sz w:val="22"/>
          <w:szCs w:val="22"/>
        </w:rPr>
        <w:t xml:space="preserve"> und regelmäßiger Dirigent des </w:t>
      </w:r>
      <w:proofErr w:type="spellStart"/>
      <w:r w:rsidRPr="001E4A0D">
        <w:rPr>
          <w:rFonts w:asciiTheme="minorHAnsi" w:hAnsiTheme="minorHAnsi" w:cstheme="minorHAnsi"/>
          <w:sz w:val="22"/>
          <w:szCs w:val="22"/>
        </w:rPr>
        <w:t>ensemble</w:t>
      </w:r>
      <w:proofErr w:type="spellEnd"/>
      <w:r w:rsidRPr="001E4A0D">
        <w:rPr>
          <w:rFonts w:asciiTheme="minorHAnsi" w:hAnsiTheme="minorHAnsi" w:cstheme="minorHAnsi"/>
          <w:sz w:val="22"/>
          <w:szCs w:val="22"/>
        </w:rPr>
        <w:t xml:space="preserve"> </w:t>
      </w:r>
      <w:proofErr w:type="spellStart"/>
      <w:r w:rsidRPr="001E4A0D">
        <w:rPr>
          <w:rFonts w:asciiTheme="minorHAnsi" w:hAnsiTheme="minorHAnsi" w:cstheme="minorHAnsi"/>
          <w:sz w:val="22"/>
          <w:szCs w:val="22"/>
        </w:rPr>
        <w:t>reflektor</w:t>
      </w:r>
      <w:proofErr w:type="spellEnd"/>
      <w:r w:rsidRPr="001E4A0D">
        <w:rPr>
          <w:rFonts w:asciiTheme="minorHAnsi" w:hAnsiTheme="minorHAnsi" w:cstheme="minorHAnsi"/>
          <w:sz w:val="22"/>
          <w:szCs w:val="22"/>
        </w:rPr>
        <w:t>. Im Zentrum der Zusammenarbeit stehen die Symphonien von Ludwig van Beethoven.</w:t>
      </w:r>
    </w:p>
    <w:p w:rsidR="001E4A0D" w:rsidRDefault="001E4A0D" w:rsidP="00DC7DBD">
      <w:pPr>
        <w:rPr>
          <w:rFonts w:asciiTheme="minorHAnsi" w:hAnsiTheme="minorHAnsi" w:cstheme="minorHAnsi"/>
          <w:b/>
          <w:bCs/>
          <w:sz w:val="22"/>
          <w:szCs w:val="22"/>
        </w:rPr>
      </w:pPr>
    </w:p>
    <w:p w:rsidR="0011719F" w:rsidRDefault="0011719F" w:rsidP="00DC7DBD">
      <w:pPr>
        <w:rPr>
          <w:rFonts w:asciiTheme="minorHAnsi" w:hAnsiTheme="minorHAnsi" w:cstheme="minorHAnsi"/>
          <w:b/>
          <w:bCs/>
          <w:sz w:val="22"/>
          <w:szCs w:val="22"/>
        </w:rPr>
      </w:pPr>
    </w:p>
    <w:p w:rsidR="0011719F" w:rsidRDefault="00C07AAD" w:rsidP="00DC7DBD">
      <w:pP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1" locked="0" layoutInCell="1" allowOverlap="1">
            <wp:simplePos x="0" y="0"/>
            <wp:positionH relativeFrom="column">
              <wp:posOffset>3446145</wp:posOffset>
            </wp:positionH>
            <wp:positionV relativeFrom="paragraph">
              <wp:posOffset>25400</wp:posOffset>
            </wp:positionV>
            <wp:extent cx="1962150" cy="2943225"/>
            <wp:effectExtent l="19050" t="0" r="0" b="0"/>
            <wp:wrapTight wrapText="bothSides">
              <wp:wrapPolygon edited="0">
                <wp:start x="-210" y="0"/>
                <wp:lineTo x="-210" y="21530"/>
                <wp:lineTo x="21600" y="21530"/>
                <wp:lineTo x="21600" y="0"/>
                <wp:lineTo x="-210" y="0"/>
              </wp:wrapPolygon>
            </wp:wrapTight>
            <wp:docPr id="4" name="Grafik 3" descr="ensemblereflektor 2020_FotoHeideBens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mblereflektor 2020_FotoHeideBenser (4).jpg"/>
                    <pic:cNvPicPr/>
                  </pic:nvPicPr>
                  <pic:blipFill>
                    <a:blip r:embed="rId9" cstate="print"/>
                    <a:stretch>
                      <a:fillRect/>
                    </a:stretch>
                  </pic:blipFill>
                  <pic:spPr>
                    <a:xfrm>
                      <a:off x="0" y="0"/>
                      <a:ext cx="1962150" cy="2943225"/>
                    </a:xfrm>
                    <a:prstGeom prst="rect">
                      <a:avLst/>
                    </a:prstGeom>
                  </pic:spPr>
                </pic:pic>
              </a:graphicData>
            </a:graphic>
          </wp:anchor>
        </w:drawing>
      </w:r>
      <w:r w:rsidR="0011719F">
        <w:rPr>
          <w:rFonts w:asciiTheme="minorHAnsi" w:hAnsiTheme="minorHAnsi" w:cstheme="minorHAnsi"/>
          <w:b/>
          <w:bCs/>
          <w:sz w:val="22"/>
          <w:szCs w:val="22"/>
        </w:rPr>
        <w:t>Konzerttermine</w:t>
      </w:r>
      <w:r w:rsidR="001109C8">
        <w:rPr>
          <w:rFonts w:asciiTheme="minorHAnsi" w:hAnsiTheme="minorHAnsi" w:cstheme="minorHAnsi"/>
          <w:b/>
          <w:bCs/>
          <w:sz w:val="22"/>
          <w:szCs w:val="22"/>
        </w:rPr>
        <w:t xml:space="preserve"> &gt;&gt; ABGESAGT &lt;&lt;</w:t>
      </w:r>
    </w:p>
    <w:p w:rsidR="0011719F" w:rsidRPr="0011719F" w:rsidRDefault="0011719F" w:rsidP="0011719F">
      <w:pPr>
        <w:rPr>
          <w:rFonts w:asciiTheme="minorHAnsi" w:hAnsiTheme="minorHAnsi" w:cstheme="minorHAnsi"/>
          <w:bCs/>
          <w:sz w:val="22"/>
          <w:szCs w:val="22"/>
        </w:rPr>
      </w:pP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„NEOGENESIS" Eigenproduktion</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27. November 2020 // </w:t>
      </w:r>
      <w:r w:rsidRPr="00C07AAD">
        <w:rPr>
          <w:rFonts w:asciiTheme="minorHAnsi" w:hAnsiTheme="minorHAnsi" w:cstheme="minorHAnsi"/>
          <w:b/>
          <w:bCs/>
          <w:sz w:val="22"/>
          <w:szCs w:val="22"/>
        </w:rPr>
        <w:t xml:space="preserve">Kühlhaus, Berlin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28. November 2020 // </w:t>
      </w:r>
      <w:r w:rsidRPr="00C07AAD">
        <w:rPr>
          <w:rFonts w:asciiTheme="minorHAnsi" w:hAnsiTheme="minorHAnsi" w:cstheme="minorHAnsi"/>
          <w:b/>
          <w:bCs/>
          <w:sz w:val="22"/>
          <w:szCs w:val="22"/>
        </w:rPr>
        <w:t xml:space="preserve">Halle 424, Hamburg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29. November 2020 // </w:t>
      </w:r>
      <w:r w:rsidRPr="00C07AAD">
        <w:rPr>
          <w:rFonts w:asciiTheme="minorHAnsi" w:hAnsiTheme="minorHAnsi" w:cstheme="minorHAnsi"/>
          <w:b/>
          <w:bCs/>
          <w:sz w:val="22"/>
          <w:szCs w:val="22"/>
        </w:rPr>
        <w:t>Forum der Musikschule Lüneburg</w:t>
      </w:r>
      <w:r w:rsidRPr="0011719F">
        <w:rPr>
          <w:rFonts w:asciiTheme="minorHAnsi" w:hAnsiTheme="minorHAnsi" w:cstheme="minorHAnsi"/>
          <w:bCs/>
          <w:sz w:val="22"/>
          <w:szCs w:val="22"/>
        </w:rPr>
        <w:t xml:space="preserve">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LUDWIG VAN BEETHOVEN // Ouvertüre zu „Geschöpfe des Prometheus“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SARAH NEMTSOV // </w:t>
      </w:r>
      <w:proofErr w:type="spellStart"/>
      <w:r w:rsidRPr="0011719F">
        <w:rPr>
          <w:rFonts w:asciiTheme="minorHAnsi" w:hAnsiTheme="minorHAnsi" w:cstheme="minorHAnsi"/>
          <w:bCs/>
          <w:sz w:val="22"/>
          <w:szCs w:val="22"/>
        </w:rPr>
        <w:t>dismissed</w:t>
      </w:r>
      <w:proofErr w:type="spellEnd"/>
      <w:r w:rsidRPr="0011719F">
        <w:rPr>
          <w:rFonts w:asciiTheme="minorHAnsi" w:hAnsiTheme="minorHAnsi" w:cstheme="minorHAnsi"/>
          <w:bCs/>
          <w:sz w:val="22"/>
          <w:szCs w:val="22"/>
        </w:rPr>
        <w:t xml:space="preserve"> </w:t>
      </w:r>
      <w:proofErr w:type="spellStart"/>
      <w:r w:rsidRPr="0011719F">
        <w:rPr>
          <w:rFonts w:asciiTheme="minorHAnsi" w:hAnsiTheme="minorHAnsi" w:cstheme="minorHAnsi"/>
          <w:bCs/>
          <w:sz w:val="22"/>
          <w:szCs w:val="22"/>
        </w:rPr>
        <w:t>thoughts</w:t>
      </w:r>
      <w:proofErr w:type="spellEnd"/>
      <w:r w:rsidRPr="0011719F">
        <w:rPr>
          <w:rFonts w:asciiTheme="minorHAnsi" w:hAnsiTheme="minorHAnsi" w:cstheme="minorHAnsi"/>
          <w:bCs/>
          <w:sz w:val="22"/>
          <w:szCs w:val="22"/>
        </w:rPr>
        <w:t xml:space="preserve"> (2008, für Holzbläserquintett)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MIRELA IVIČEVIĆ // Her Absence </w:t>
      </w:r>
      <w:proofErr w:type="spellStart"/>
      <w:r w:rsidRPr="0011719F">
        <w:rPr>
          <w:rFonts w:asciiTheme="minorHAnsi" w:hAnsiTheme="minorHAnsi" w:cstheme="minorHAnsi"/>
          <w:bCs/>
          <w:sz w:val="22"/>
          <w:szCs w:val="22"/>
        </w:rPr>
        <w:t>Filled</w:t>
      </w:r>
      <w:proofErr w:type="spellEnd"/>
      <w:r w:rsidRPr="0011719F">
        <w:rPr>
          <w:rFonts w:asciiTheme="minorHAnsi" w:hAnsiTheme="minorHAnsi" w:cstheme="minorHAnsi"/>
          <w:bCs/>
          <w:sz w:val="22"/>
          <w:szCs w:val="22"/>
        </w:rPr>
        <w:t xml:space="preserve"> The World (2017, für Streichorchester)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YIRAN ZHAO // Ohne Stille II (2014/15, für große Trommel und Licht) //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YING WANG // </w:t>
      </w:r>
      <w:proofErr w:type="spellStart"/>
      <w:r w:rsidRPr="0011719F">
        <w:rPr>
          <w:rFonts w:asciiTheme="minorHAnsi" w:hAnsiTheme="minorHAnsi" w:cstheme="minorHAnsi"/>
          <w:bCs/>
          <w:sz w:val="22"/>
          <w:szCs w:val="22"/>
        </w:rPr>
        <w:t>Rewilding</w:t>
      </w:r>
      <w:proofErr w:type="spellEnd"/>
      <w:r w:rsidRPr="0011719F">
        <w:rPr>
          <w:rFonts w:asciiTheme="minorHAnsi" w:hAnsiTheme="minorHAnsi" w:cstheme="minorHAnsi"/>
          <w:bCs/>
          <w:sz w:val="22"/>
          <w:szCs w:val="22"/>
        </w:rPr>
        <w:t xml:space="preserve"> (UA 2020, für Kammerorchester)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After-Show-Party mit Ying Wangs persönlicher </w:t>
      </w:r>
      <w:proofErr w:type="spellStart"/>
      <w:r w:rsidRPr="0011719F">
        <w:rPr>
          <w:rFonts w:asciiTheme="minorHAnsi" w:hAnsiTheme="minorHAnsi" w:cstheme="minorHAnsi"/>
          <w:bCs/>
          <w:sz w:val="22"/>
          <w:szCs w:val="22"/>
        </w:rPr>
        <w:t>Playlist</w:t>
      </w:r>
      <w:proofErr w:type="spellEnd"/>
      <w:r w:rsidRPr="0011719F">
        <w:rPr>
          <w:rFonts w:asciiTheme="minorHAnsi" w:hAnsiTheme="minorHAnsi" w:cstheme="minorHAnsi"/>
          <w:bCs/>
          <w:sz w:val="22"/>
          <w:szCs w:val="22"/>
        </w:rPr>
        <w:t xml:space="preserve"> </w:t>
      </w:r>
    </w:p>
    <w:p w:rsidR="0011719F" w:rsidRPr="0011719F" w:rsidRDefault="0011719F" w:rsidP="0011719F">
      <w:pPr>
        <w:rPr>
          <w:rFonts w:asciiTheme="minorHAnsi" w:hAnsiTheme="minorHAnsi" w:cstheme="minorHAnsi"/>
          <w:bCs/>
          <w:sz w:val="22"/>
          <w:szCs w:val="22"/>
        </w:rPr>
      </w:pPr>
      <w:r w:rsidRPr="0011719F">
        <w:rPr>
          <w:rFonts w:asciiTheme="minorHAnsi" w:hAnsiTheme="minorHAnsi" w:cstheme="minorHAnsi"/>
          <w:bCs/>
          <w:sz w:val="22"/>
          <w:szCs w:val="22"/>
        </w:rPr>
        <w:t xml:space="preserve">Leitung: </w:t>
      </w:r>
      <w:proofErr w:type="spellStart"/>
      <w:r w:rsidRPr="0011719F">
        <w:rPr>
          <w:rFonts w:asciiTheme="minorHAnsi" w:hAnsiTheme="minorHAnsi" w:cstheme="minorHAnsi"/>
          <w:bCs/>
          <w:sz w:val="22"/>
          <w:szCs w:val="22"/>
        </w:rPr>
        <w:t>Yura</w:t>
      </w:r>
      <w:proofErr w:type="spellEnd"/>
      <w:r w:rsidRPr="0011719F">
        <w:rPr>
          <w:rFonts w:asciiTheme="minorHAnsi" w:hAnsiTheme="minorHAnsi" w:cstheme="minorHAnsi"/>
          <w:bCs/>
          <w:sz w:val="22"/>
          <w:szCs w:val="22"/>
        </w:rPr>
        <w:t xml:space="preserve"> Yang (In Kooperation mit dem Deutschen Dirigentenforum)</w:t>
      </w:r>
    </w:p>
    <w:p w:rsidR="0011719F" w:rsidRDefault="0011719F" w:rsidP="0011719F">
      <w:pPr>
        <w:rPr>
          <w:rFonts w:asciiTheme="minorHAnsi" w:hAnsiTheme="minorHAnsi" w:cstheme="minorHAnsi"/>
          <w:b/>
          <w:bCs/>
          <w:sz w:val="22"/>
          <w:szCs w:val="22"/>
        </w:rPr>
      </w:pPr>
    </w:p>
    <w:p w:rsidR="001E4A0D" w:rsidRDefault="001E4A0D" w:rsidP="00DC7DBD">
      <w:pPr>
        <w:rPr>
          <w:rFonts w:asciiTheme="minorHAnsi" w:hAnsiTheme="minorHAnsi" w:cstheme="minorHAnsi"/>
          <w:b/>
          <w:bCs/>
          <w:sz w:val="22"/>
          <w:szCs w:val="22"/>
        </w:rPr>
      </w:pPr>
    </w:p>
    <w:p w:rsidR="00DC7DBD" w:rsidRPr="001E4A0D" w:rsidRDefault="00DC7DBD" w:rsidP="00DC7DBD">
      <w:pPr>
        <w:rPr>
          <w:rFonts w:asciiTheme="minorHAnsi" w:hAnsiTheme="minorHAnsi" w:cstheme="minorHAnsi"/>
          <w:sz w:val="22"/>
          <w:szCs w:val="22"/>
        </w:rPr>
      </w:pPr>
      <w:r w:rsidRPr="001E4A0D">
        <w:rPr>
          <w:rFonts w:asciiTheme="minorHAnsi" w:hAnsiTheme="minorHAnsi" w:cstheme="minorHAnsi"/>
          <w:b/>
          <w:bCs/>
          <w:sz w:val="22"/>
          <w:szCs w:val="22"/>
        </w:rPr>
        <w:t>Pressestimmen zur Debüt-CD GEWALTAKT:</w:t>
      </w:r>
    </w:p>
    <w:p w:rsidR="00DC7DBD" w:rsidRPr="001E4A0D" w:rsidRDefault="00DC7DBD" w:rsidP="00DC7DBD">
      <w:pPr>
        <w:rPr>
          <w:rFonts w:asciiTheme="minorHAnsi" w:hAnsiTheme="minorHAnsi" w:cstheme="minorHAnsi"/>
          <w:sz w:val="22"/>
          <w:szCs w:val="22"/>
        </w:rPr>
      </w:pPr>
    </w:p>
    <w:p w:rsidR="00DC7DBD" w:rsidRPr="001E4A0D" w:rsidRDefault="00DC7DBD" w:rsidP="00DC7DBD">
      <w:pPr>
        <w:rPr>
          <w:rFonts w:asciiTheme="minorHAnsi" w:hAnsiTheme="minorHAnsi" w:cstheme="minorHAnsi"/>
          <w:sz w:val="22"/>
          <w:szCs w:val="22"/>
        </w:rPr>
      </w:pPr>
      <w:r w:rsidRPr="001E4A0D">
        <w:rPr>
          <w:rFonts w:asciiTheme="minorHAnsi" w:hAnsiTheme="minorHAnsi" w:cstheme="minorHAnsi"/>
          <w:sz w:val="22"/>
          <w:szCs w:val="22"/>
        </w:rPr>
        <w:t>“... leidenschaftlich und expressiv, so dass nicht nur die Interpreten, sondern auch die Zuhörer auf der Stuhlkante sitzen.” NDR Kultur, 13.01.2020</w:t>
      </w:r>
    </w:p>
    <w:p w:rsidR="00DC7DBD" w:rsidRPr="001E4A0D" w:rsidRDefault="00DC7DBD" w:rsidP="00DC7DBD">
      <w:pPr>
        <w:rPr>
          <w:rFonts w:asciiTheme="minorHAnsi" w:hAnsiTheme="minorHAnsi" w:cstheme="minorHAnsi"/>
          <w:sz w:val="22"/>
          <w:szCs w:val="22"/>
        </w:rPr>
      </w:pPr>
    </w:p>
    <w:p w:rsidR="00DC7DBD" w:rsidRPr="001E4A0D" w:rsidRDefault="00DC7DBD" w:rsidP="00DC7DBD">
      <w:pPr>
        <w:rPr>
          <w:rFonts w:asciiTheme="minorHAnsi" w:hAnsiTheme="minorHAnsi" w:cstheme="minorHAnsi"/>
          <w:sz w:val="22"/>
          <w:szCs w:val="22"/>
        </w:rPr>
      </w:pPr>
      <w:r w:rsidRPr="001E4A0D">
        <w:rPr>
          <w:rFonts w:asciiTheme="minorHAnsi" w:hAnsiTheme="minorHAnsi" w:cstheme="minorHAnsi"/>
          <w:sz w:val="22"/>
          <w:szCs w:val="22"/>
        </w:rPr>
        <w:t xml:space="preserve">“ ... Für die jungen Generationen von heute und darüber hinaus könnte die klassische Musik durch solche Bestrebungen sehr wohl wieder relevant werden.” </w:t>
      </w:r>
      <w:proofErr w:type="spellStart"/>
      <w:r w:rsidRPr="001E4A0D">
        <w:rPr>
          <w:rFonts w:asciiTheme="minorHAnsi" w:hAnsiTheme="minorHAnsi" w:cstheme="minorHAnsi"/>
          <w:sz w:val="22"/>
          <w:szCs w:val="22"/>
        </w:rPr>
        <w:t>Classical</w:t>
      </w:r>
      <w:proofErr w:type="spellEnd"/>
      <w:r w:rsidRPr="001E4A0D">
        <w:rPr>
          <w:rFonts w:asciiTheme="minorHAnsi" w:hAnsiTheme="minorHAnsi" w:cstheme="minorHAnsi"/>
          <w:sz w:val="22"/>
          <w:szCs w:val="22"/>
        </w:rPr>
        <w:t xml:space="preserve"> Music </w:t>
      </w:r>
      <w:proofErr w:type="spellStart"/>
      <w:r w:rsidRPr="001E4A0D">
        <w:rPr>
          <w:rFonts w:asciiTheme="minorHAnsi" w:hAnsiTheme="minorHAnsi" w:cstheme="minorHAnsi"/>
          <w:sz w:val="22"/>
          <w:szCs w:val="22"/>
        </w:rPr>
        <w:t>Sentinel</w:t>
      </w:r>
      <w:proofErr w:type="spellEnd"/>
      <w:r w:rsidRPr="001E4A0D">
        <w:rPr>
          <w:rFonts w:asciiTheme="minorHAnsi" w:hAnsiTheme="minorHAnsi" w:cstheme="minorHAnsi"/>
          <w:sz w:val="22"/>
          <w:szCs w:val="22"/>
        </w:rPr>
        <w:t>, 04/2019</w:t>
      </w: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C7DBD" w:rsidRPr="001E4A0D" w:rsidRDefault="00DC7DBD" w:rsidP="00DC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1E4A0D">
        <w:rPr>
          <w:rFonts w:asciiTheme="minorHAnsi" w:hAnsiTheme="minorHAnsi" w:cstheme="minorHAnsi"/>
          <w:sz w:val="22"/>
          <w:szCs w:val="22"/>
        </w:rPr>
        <w:t xml:space="preserve">“... Die Messlatte liegt sehr hoch. Doch das </w:t>
      </w:r>
      <w:proofErr w:type="spellStart"/>
      <w:r w:rsidRPr="001E4A0D">
        <w:rPr>
          <w:rFonts w:asciiTheme="minorHAnsi" w:hAnsiTheme="minorHAnsi" w:cstheme="minorHAnsi"/>
          <w:sz w:val="22"/>
          <w:szCs w:val="22"/>
        </w:rPr>
        <w:t>ensemble</w:t>
      </w:r>
      <w:proofErr w:type="spellEnd"/>
      <w:r w:rsidRPr="001E4A0D">
        <w:rPr>
          <w:rFonts w:asciiTheme="minorHAnsi" w:hAnsiTheme="minorHAnsi" w:cstheme="minorHAnsi"/>
          <w:sz w:val="22"/>
          <w:szCs w:val="22"/>
        </w:rPr>
        <w:t xml:space="preserve"> </w:t>
      </w:r>
      <w:proofErr w:type="spellStart"/>
      <w:r w:rsidRPr="001E4A0D">
        <w:rPr>
          <w:rFonts w:asciiTheme="minorHAnsi" w:hAnsiTheme="minorHAnsi" w:cstheme="minorHAnsi"/>
          <w:sz w:val="22"/>
          <w:szCs w:val="22"/>
        </w:rPr>
        <w:t>reflektor</w:t>
      </w:r>
      <w:proofErr w:type="spellEnd"/>
      <w:r w:rsidRPr="001E4A0D">
        <w:rPr>
          <w:rFonts w:asciiTheme="minorHAnsi" w:hAnsiTheme="minorHAnsi" w:cstheme="minorHAnsi"/>
          <w:sz w:val="22"/>
          <w:szCs w:val="22"/>
        </w:rPr>
        <w:t xml:space="preserve"> überspringt sie gekonnt. Die Fünfte klingt fabelhaft. Mit großem Elan, präzise artikuliert, transparent. Einfach mitreißend!” hr2 CD-Tipp, 06.02.2019</w:t>
      </w:r>
    </w:p>
    <w:p w:rsidR="000709CA" w:rsidRDefault="000709CA" w:rsidP="0007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B14333" w:rsidRDefault="00B14333" w:rsidP="0007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C7DBD" w:rsidRPr="00DE6139" w:rsidRDefault="000709CA" w:rsidP="00070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b/>
          <w:sz w:val="22"/>
          <w:szCs w:val="22"/>
        </w:rPr>
        <w:t>We</w:t>
      </w:r>
      <w:r w:rsidR="00D21618" w:rsidRPr="00DE6139">
        <w:rPr>
          <w:rFonts w:asciiTheme="minorHAnsi" w:hAnsiTheme="minorHAnsi" w:cstheme="minorHAnsi"/>
          <w:b/>
          <w:sz w:val="22"/>
          <w:szCs w:val="22"/>
        </w:rPr>
        <w:t>itere Informationen</w:t>
      </w:r>
      <w:r>
        <w:rPr>
          <w:rFonts w:asciiTheme="minorHAnsi" w:hAnsiTheme="minorHAnsi" w:cstheme="minorHAnsi"/>
          <w:b/>
          <w:sz w:val="22"/>
          <w:szCs w:val="22"/>
        </w:rPr>
        <w:t xml:space="preserve">:  </w:t>
      </w:r>
      <w:r w:rsidR="00DE6139" w:rsidRPr="00DE6139">
        <w:rPr>
          <w:rFonts w:asciiTheme="minorHAnsi" w:hAnsiTheme="minorHAnsi" w:cstheme="minorHAnsi"/>
        </w:rPr>
        <w:t>www.paschenrecords.de</w:t>
      </w:r>
      <w:r>
        <w:rPr>
          <w:rFonts w:asciiTheme="minorHAnsi" w:hAnsiTheme="minorHAnsi" w:cstheme="minorHAnsi"/>
        </w:rPr>
        <w:t xml:space="preserve">  // </w:t>
      </w:r>
      <w:r w:rsidR="00DC7DBD" w:rsidRPr="00DE6139">
        <w:rPr>
          <w:rFonts w:asciiTheme="minorHAnsi" w:hAnsiTheme="minorHAnsi" w:cstheme="minorHAnsi"/>
          <w:sz w:val="22"/>
          <w:szCs w:val="22"/>
        </w:rPr>
        <w:t>ensemble-reflektor.de</w:t>
      </w:r>
    </w:p>
    <w:sectPr w:rsidR="00DC7DBD" w:rsidRPr="00DE6139" w:rsidSect="00AB7088">
      <w:headerReference w:type="default" r:id="rId10"/>
      <w:footerReference w:type="default" r:id="rId11"/>
      <w:pgSz w:w="11906" w:h="16838"/>
      <w:pgMar w:top="902" w:right="2007"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0D" w:rsidRDefault="00395D0D" w:rsidP="00852DD8">
      <w:r>
        <w:separator/>
      </w:r>
    </w:p>
  </w:endnote>
  <w:endnote w:type="continuationSeparator" w:id="0">
    <w:p w:rsidR="00395D0D" w:rsidRDefault="00395D0D" w:rsidP="00852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DA" w:rsidRPr="007C39DA" w:rsidRDefault="007C39DA" w:rsidP="00852DD8">
    <w:pPr>
      <w:pStyle w:val="berschrift5"/>
      <w:rPr>
        <w:rFonts w:ascii="Arial" w:hAnsi="Arial" w:cs="Arial"/>
        <w:b/>
        <w:i w:val="0"/>
        <w:sz w:val="18"/>
        <w:szCs w:val="18"/>
      </w:rPr>
    </w:pPr>
  </w:p>
  <w:p w:rsidR="00852DD8" w:rsidRPr="00C4003C" w:rsidRDefault="00852DD8" w:rsidP="00852DD8">
    <w:pPr>
      <w:pStyle w:val="berschrift5"/>
      <w:rPr>
        <w:rFonts w:ascii="Arial" w:hAnsi="Arial" w:cs="Arial"/>
        <w:b/>
        <w:i w:val="0"/>
        <w:sz w:val="18"/>
        <w:szCs w:val="18"/>
        <w:lang w:val="en-US"/>
      </w:rPr>
    </w:pPr>
    <w:r w:rsidRPr="007C39DA">
      <w:rPr>
        <w:rFonts w:ascii="Arial" w:hAnsi="Arial" w:cs="Arial"/>
        <w:b/>
        <w:i w:val="0"/>
        <w:sz w:val="18"/>
        <w:szCs w:val="18"/>
      </w:rPr>
      <w:t xml:space="preserve">Für weitere Presse-Informationen: Pro Classics · Wöhlerstr. </w:t>
    </w:r>
    <w:r w:rsidRPr="00C4003C">
      <w:rPr>
        <w:rFonts w:ascii="Arial" w:hAnsi="Arial" w:cs="Arial"/>
        <w:b/>
        <w:i w:val="0"/>
        <w:sz w:val="18"/>
        <w:szCs w:val="18"/>
        <w:lang w:val="en-US"/>
      </w:rPr>
      <w:t>2 · 41515 Grevenbroich</w:t>
    </w:r>
  </w:p>
  <w:p w:rsidR="00852DD8" w:rsidRPr="00ED34B3" w:rsidRDefault="00852DD8" w:rsidP="007C39DA">
    <w:pPr>
      <w:jc w:val="both"/>
      <w:rPr>
        <w:rFonts w:ascii="Arial" w:hAnsi="Arial" w:cs="Arial"/>
        <w:b/>
        <w:sz w:val="18"/>
        <w:szCs w:val="18"/>
        <w:lang w:val="en-US"/>
      </w:rPr>
    </w:pPr>
    <w:r w:rsidRPr="00ED34B3">
      <w:rPr>
        <w:rFonts w:ascii="Arial" w:hAnsi="Arial" w:cs="Arial"/>
        <w:b/>
        <w:iCs/>
        <w:sz w:val="18"/>
        <w:szCs w:val="18"/>
        <w:lang w:val="en-US"/>
      </w:rPr>
      <w:t xml:space="preserve">Tel: 02181-211 670 · </w:t>
    </w:r>
    <w:r w:rsidR="007C39DA" w:rsidRPr="00ED34B3">
      <w:rPr>
        <w:rFonts w:ascii="Arial" w:hAnsi="Arial" w:cs="Arial"/>
        <w:b/>
        <w:iCs/>
        <w:sz w:val="18"/>
        <w:szCs w:val="18"/>
        <w:lang w:val="en-US"/>
      </w:rPr>
      <w:t>info@proclassics.de</w:t>
    </w:r>
    <w:r w:rsidRPr="00ED34B3">
      <w:rPr>
        <w:rFonts w:ascii="Arial" w:hAnsi="Arial" w:cs="Arial"/>
        <w:b/>
        <w:iCs/>
        <w:sz w:val="18"/>
        <w:szCs w:val="18"/>
        <w:lang w:val="en-US"/>
      </w:rPr>
      <w:t xml:space="preserve"> · </w:t>
    </w:r>
    <w:r w:rsidR="00CB5C71" w:rsidRPr="00ED34B3">
      <w:rPr>
        <w:rFonts w:ascii="Arial" w:hAnsi="Arial" w:cs="Arial"/>
        <w:b/>
        <w:iCs/>
        <w:sz w:val="18"/>
        <w:szCs w:val="18"/>
        <w:lang w:val="en-US"/>
      </w:rPr>
      <w:t>Download-Service: www.proclassics.de/presse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0D" w:rsidRDefault="00395D0D" w:rsidP="00852DD8">
      <w:r>
        <w:separator/>
      </w:r>
    </w:p>
  </w:footnote>
  <w:footnote w:type="continuationSeparator" w:id="0">
    <w:p w:rsidR="00395D0D" w:rsidRDefault="00395D0D" w:rsidP="0085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5" w:rsidRDefault="005F5575">
    <w:pPr>
      <w:pStyle w:val="Kopfzeile"/>
    </w:pPr>
  </w:p>
  <w:p w:rsidR="005F5575" w:rsidRDefault="005F557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20834"/>
  </w:hdrShapeDefaults>
  <w:footnotePr>
    <w:footnote w:id="-1"/>
    <w:footnote w:id="0"/>
  </w:footnotePr>
  <w:endnotePr>
    <w:endnote w:id="-1"/>
    <w:endnote w:id="0"/>
  </w:endnotePr>
  <w:compat/>
  <w:rsids>
    <w:rsidRoot w:val="0032320D"/>
    <w:rsid w:val="0000704D"/>
    <w:rsid w:val="000169DF"/>
    <w:rsid w:val="000233DE"/>
    <w:rsid w:val="000326FC"/>
    <w:rsid w:val="0004410B"/>
    <w:rsid w:val="00052720"/>
    <w:rsid w:val="00066600"/>
    <w:rsid w:val="0006665C"/>
    <w:rsid w:val="000709CA"/>
    <w:rsid w:val="00072D59"/>
    <w:rsid w:val="00080C46"/>
    <w:rsid w:val="000872FE"/>
    <w:rsid w:val="000A44D4"/>
    <w:rsid w:val="000A7B2A"/>
    <w:rsid w:val="000B0B2C"/>
    <w:rsid w:val="000C2BFD"/>
    <w:rsid w:val="001109C8"/>
    <w:rsid w:val="0011177C"/>
    <w:rsid w:val="0011719F"/>
    <w:rsid w:val="00135FA1"/>
    <w:rsid w:val="00136B9E"/>
    <w:rsid w:val="00145B2C"/>
    <w:rsid w:val="001846D4"/>
    <w:rsid w:val="00195974"/>
    <w:rsid w:val="001967D1"/>
    <w:rsid w:val="00196900"/>
    <w:rsid w:val="001B0339"/>
    <w:rsid w:val="001B538A"/>
    <w:rsid w:val="001B7A4A"/>
    <w:rsid w:val="001C439E"/>
    <w:rsid w:val="001D0177"/>
    <w:rsid w:val="001D479C"/>
    <w:rsid w:val="001D64FA"/>
    <w:rsid w:val="001E4993"/>
    <w:rsid w:val="001E4A0D"/>
    <w:rsid w:val="00200C54"/>
    <w:rsid w:val="00216439"/>
    <w:rsid w:val="00216BB0"/>
    <w:rsid w:val="0021778D"/>
    <w:rsid w:val="00230B57"/>
    <w:rsid w:val="00230FD6"/>
    <w:rsid w:val="00234763"/>
    <w:rsid w:val="00237C78"/>
    <w:rsid w:val="0026333B"/>
    <w:rsid w:val="0026418C"/>
    <w:rsid w:val="00285F8B"/>
    <w:rsid w:val="002956E5"/>
    <w:rsid w:val="002B48A7"/>
    <w:rsid w:val="002B6A3D"/>
    <w:rsid w:val="002C6A9C"/>
    <w:rsid w:val="002D3B30"/>
    <w:rsid w:val="002E0A3B"/>
    <w:rsid w:val="002E26A7"/>
    <w:rsid w:val="002F4BF9"/>
    <w:rsid w:val="00303BE5"/>
    <w:rsid w:val="00304B18"/>
    <w:rsid w:val="00310472"/>
    <w:rsid w:val="00320C64"/>
    <w:rsid w:val="003210C9"/>
    <w:rsid w:val="00322ECC"/>
    <w:rsid w:val="0032320D"/>
    <w:rsid w:val="00324071"/>
    <w:rsid w:val="00357941"/>
    <w:rsid w:val="00360E34"/>
    <w:rsid w:val="00364B6D"/>
    <w:rsid w:val="00365E44"/>
    <w:rsid w:val="0037615F"/>
    <w:rsid w:val="00376E7C"/>
    <w:rsid w:val="00382365"/>
    <w:rsid w:val="00390541"/>
    <w:rsid w:val="003936EA"/>
    <w:rsid w:val="00395D0D"/>
    <w:rsid w:val="003B22AD"/>
    <w:rsid w:val="003C05E5"/>
    <w:rsid w:val="003C081F"/>
    <w:rsid w:val="003E4D71"/>
    <w:rsid w:val="003F69F9"/>
    <w:rsid w:val="00405869"/>
    <w:rsid w:val="00407B26"/>
    <w:rsid w:val="0042124A"/>
    <w:rsid w:val="0042222B"/>
    <w:rsid w:val="00437F52"/>
    <w:rsid w:val="004444DE"/>
    <w:rsid w:val="00450174"/>
    <w:rsid w:val="00456CA4"/>
    <w:rsid w:val="00463245"/>
    <w:rsid w:val="00464E7A"/>
    <w:rsid w:val="004654AE"/>
    <w:rsid w:val="004763C7"/>
    <w:rsid w:val="0049214C"/>
    <w:rsid w:val="00494DA1"/>
    <w:rsid w:val="004A5A86"/>
    <w:rsid w:val="004C1029"/>
    <w:rsid w:val="004E6770"/>
    <w:rsid w:val="004F13C6"/>
    <w:rsid w:val="004F4B42"/>
    <w:rsid w:val="004F4E17"/>
    <w:rsid w:val="004F5DD9"/>
    <w:rsid w:val="0051341E"/>
    <w:rsid w:val="00514961"/>
    <w:rsid w:val="00532D39"/>
    <w:rsid w:val="00547ADC"/>
    <w:rsid w:val="005537C1"/>
    <w:rsid w:val="00580EF7"/>
    <w:rsid w:val="00582593"/>
    <w:rsid w:val="0059489B"/>
    <w:rsid w:val="005A1B69"/>
    <w:rsid w:val="005A48AC"/>
    <w:rsid w:val="005B593C"/>
    <w:rsid w:val="005C600B"/>
    <w:rsid w:val="005C68AE"/>
    <w:rsid w:val="005D242B"/>
    <w:rsid w:val="005D2C06"/>
    <w:rsid w:val="005E5573"/>
    <w:rsid w:val="005F3A28"/>
    <w:rsid w:val="005F4D25"/>
    <w:rsid w:val="005F5575"/>
    <w:rsid w:val="00602653"/>
    <w:rsid w:val="00602D19"/>
    <w:rsid w:val="00604B99"/>
    <w:rsid w:val="00612A5B"/>
    <w:rsid w:val="00612C9E"/>
    <w:rsid w:val="006150D8"/>
    <w:rsid w:val="006224EB"/>
    <w:rsid w:val="00622B15"/>
    <w:rsid w:val="0064351D"/>
    <w:rsid w:val="00650028"/>
    <w:rsid w:val="00651D45"/>
    <w:rsid w:val="00660825"/>
    <w:rsid w:val="006654E4"/>
    <w:rsid w:val="00666767"/>
    <w:rsid w:val="00666AA0"/>
    <w:rsid w:val="006729A2"/>
    <w:rsid w:val="00672E45"/>
    <w:rsid w:val="0068036E"/>
    <w:rsid w:val="00684DB5"/>
    <w:rsid w:val="006A2247"/>
    <w:rsid w:val="006B1C32"/>
    <w:rsid w:val="006D294B"/>
    <w:rsid w:val="006D69E1"/>
    <w:rsid w:val="006E3ED2"/>
    <w:rsid w:val="006F08E4"/>
    <w:rsid w:val="006F3A69"/>
    <w:rsid w:val="0070080E"/>
    <w:rsid w:val="00705048"/>
    <w:rsid w:val="007222F3"/>
    <w:rsid w:val="00723C6A"/>
    <w:rsid w:val="0072695E"/>
    <w:rsid w:val="007407C3"/>
    <w:rsid w:val="00752423"/>
    <w:rsid w:val="007559AA"/>
    <w:rsid w:val="00755B36"/>
    <w:rsid w:val="00760F66"/>
    <w:rsid w:val="0076699A"/>
    <w:rsid w:val="007809FE"/>
    <w:rsid w:val="0078359F"/>
    <w:rsid w:val="007846A2"/>
    <w:rsid w:val="00784818"/>
    <w:rsid w:val="007931CF"/>
    <w:rsid w:val="007A2563"/>
    <w:rsid w:val="007C39DA"/>
    <w:rsid w:val="007C4232"/>
    <w:rsid w:val="007D2FDE"/>
    <w:rsid w:val="007F76B3"/>
    <w:rsid w:val="00805DA7"/>
    <w:rsid w:val="00820E21"/>
    <w:rsid w:val="00826BDB"/>
    <w:rsid w:val="00830D6D"/>
    <w:rsid w:val="00836198"/>
    <w:rsid w:val="008453A2"/>
    <w:rsid w:val="00852DD8"/>
    <w:rsid w:val="00854E15"/>
    <w:rsid w:val="008630D9"/>
    <w:rsid w:val="00865663"/>
    <w:rsid w:val="0087666A"/>
    <w:rsid w:val="00881C97"/>
    <w:rsid w:val="00886FEB"/>
    <w:rsid w:val="008A2C39"/>
    <w:rsid w:val="008B66F5"/>
    <w:rsid w:val="008C147E"/>
    <w:rsid w:val="008C7F73"/>
    <w:rsid w:val="008D3DF5"/>
    <w:rsid w:val="008D7137"/>
    <w:rsid w:val="008E396E"/>
    <w:rsid w:val="008F24D2"/>
    <w:rsid w:val="009002AF"/>
    <w:rsid w:val="00905EB5"/>
    <w:rsid w:val="00920049"/>
    <w:rsid w:val="009207BC"/>
    <w:rsid w:val="0093094E"/>
    <w:rsid w:val="009325B6"/>
    <w:rsid w:val="00935766"/>
    <w:rsid w:val="00945791"/>
    <w:rsid w:val="00946222"/>
    <w:rsid w:val="009463DE"/>
    <w:rsid w:val="00954C5F"/>
    <w:rsid w:val="00970458"/>
    <w:rsid w:val="00971409"/>
    <w:rsid w:val="00976AD0"/>
    <w:rsid w:val="00976F1D"/>
    <w:rsid w:val="0099203C"/>
    <w:rsid w:val="009A1F74"/>
    <w:rsid w:val="009A1FB2"/>
    <w:rsid w:val="009A24F6"/>
    <w:rsid w:val="009A7171"/>
    <w:rsid w:val="009B310C"/>
    <w:rsid w:val="009B40FF"/>
    <w:rsid w:val="009B5C64"/>
    <w:rsid w:val="009D32DB"/>
    <w:rsid w:val="009E0694"/>
    <w:rsid w:val="009F588B"/>
    <w:rsid w:val="009F6E95"/>
    <w:rsid w:val="00A04F68"/>
    <w:rsid w:val="00A10BB1"/>
    <w:rsid w:val="00A140DB"/>
    <w:rsid w:val="00A14DD4"/>
    <w:rsid w:val="00A23DD4"/>
    <w:rsid w:val="00A33580"/>
    <w:rsid w:val="00A44AD8"/>
    <w:rsid w:val="00A501EC"/>
    <w:rsid w:val="00A70146"/>
    <w:rsid w:val="00A821AC"/>
    <w:rsid w:val="00A90C59"/>
    <w:rsid w:val="00AB1535"/>
    <w:rsid w:val="00AB3D6A"/>
    <w:rsid w:val="00AB7088"/>
    <w:rsid w:val="00AD4FD9"/>
    <w:rsid w:val="00AE4130"/>
    <w:rsid w:val="00AF4FE1"/>
    <w:rsid w:val="00AF72CD"/>
    <w:rsid w:val="00B11531"/>
    <w:rsid w:val="00B14333"/>
    <w:rsid w:val="00B462A3"/>
    <w:rsid w:val="00B651A8"/>
    <w:rsid w:val="00B75F53"/>
    <w:rsid w:val="00B77B5C"/>
    <w:rsid w:val="00B869DC"/>
    <w:rsid w:val="00B95990"/>
    <w:rsid w:val="00BB3082"/>
    <w:rsid w:val="00BB471C"/>
    <w:rsid w:val="00BC57D4"/>
    <w:rsid w:val="00BD04CF"/>
    <w:rsid w:val="00BD1F7E"/>
    <w:rsid w:val="00BD6D10"/>
    <w:rsid w:val="00BF1582"/>
    <w:rsid w:val="00C05615"/>
    <w:rsid w:val="00C062E5"/>
    <w:rsid w:val="00C07923"/>
    <w:rsid w:val="00C07AAD"/>
    <w:rsid w:val="00C1063E"/>
    <w:rsid w:val="00C12B22"/>
    <w:rsid w:val="00C356BB"/>
    <w:rsid w:val="00C4003C"/>
    <w:rsid w:val="00C6455F"/>
    <w:rsid w:val="00C80A38"/>
    <w:rsid w:val="00C810AA"/>
    <w:rsid w:val="00C865EF"/>
    <w:rsid w:val="00C94C25"/>
    <w:rsid w:val="00C96DCD"/>
    <w:rsid w:val="00CA1617"/>
    <w:rsid w:val="00CA2670"/>
    <w:rsid w:val="00CA75BB"/>
    <w:rsid w:val="00CB5C71"/>
    <w:rsid w:val="00CB65CC"/>
    <w:rsid w:val="00CC5E2B"/>
    <w:rsid w:val="00CC7CA1"/>
    <w:rsid w:val="00CD18CF"/>
    <w:rsid w:val="00CD1A8D"/>
    <w:rsid w:val="00CD396D"/>
    <w:rsid w:val="00CF681E"/>
    <w:rsid w:val="00D13076"/>
    <w:rsid w:val="00D174EB"/>
    <w:rsid w:val="00D20334"/>
    <w:rsid w:val="00D21336"/>
    <w:rsid w:val="00D21618"/>
    <w:rsid w:val="00D34F57"/>
    <w:rsid w:val="00D36126"/>
    <w:rsid w:val="00D479F0"/>
    <w:rsid w:val="00D52786"/>
    <w:rsid w:val="00D60510"/>
    <w:rsid w:val="00D61948"/>
    <w:rsid w:val="00D865DE"/>
    <w:rsid w:val="00D946D6"/>
    <w:rsid w:val="00DA1FFB"/>
    <w:rsid w:val="00DA4782"/>
    <w:rsid w:val="00DA4B18"/>
    <w:rsid w:val="00DB642A"/>
    <w:rsid w:val="00DC3F04"/>
    <w:rsid w:val="00DC4642"/>
    <w:rsid w:val="00DC7DBD"/>
    <w:rsid w:val="00DD26B6"/>
    <w:rsid w:val="00DE1BCC"/>
    <w:rsid w:val="00DE6139"/>
    <w:rsid w:val="00DF20E3"/>
    <w:rsid w:val="00DF3157"/>
    <w:rsid w:val="00DF590D"/>
    <w:rsid w:val="00DF5B41"/>
    <w:rsid w:val="00E21FF9"/>
    <w:rsid w:val="00E30A69"/>
    <w:rsid w:val="00E33C2B"/>
    <w:rsid w:val="00E34474"/>
    <w:rsid w:val="00E35F23"/>
    <w:rsid w:val="00E50AED"/>
    <w:rsid w:val="00E54C84"/>
    <w:rsid w:val="00E55561"/>
    <w:rsid w:val="00E60A45"/>
    <w:rsid w:val="00E67A54"/>
    <w:rsid w:val="00E70AEB"/>
    <w:rsid w:val="00E80623"/>
    <w:rsid w:val="00E816A6"/>
    <w:rsid w:val="00E90FE7"/>
    <w:rsid w:val="00E91C18"/>
    <w:rsid w:val="00ED18FB"/>
    <w:rsid w:val="00ED34B3"/>
    <w:rsid w:val="00EE19C2"/>
    <w:rsid w:val="00EF3A1E"/>
    <w:rsid w:val="00EF4AED"/>
    <w:rsid w:val="00F0675E"/>
    <w:rsid w:val="00F30F1A"/>
    <w:rsid w:val="00F33DD7"/>
    <w:rsid w:val="00F34077"/>
    <w:rsid w:val="00F34F05"/>
    <w:rsid w:val="00F35C20"/>
    <w:rsid w:val="00F412B3"/>
    <w:rsid w:val="00F46DD1"/>
    <w:rsid w:val="00F55966"/>
    <w:rsid w:val="00F626E7"/>
    <w:rsid w:val="00F66E5E"/>
    <w:rsid w:val="00F716CE"/>
    <w:rsid w:val="00F90D40"/>
    <w:rsid w:val="00FA13D6"/>
    <w:rsid w:val="00FA68A1"/>
    <w:rsid w:val="00FB0DC5"/>
    <w:rsid w:val="00FC6EEC"/>
    <w:rsid w:val="00FF4677"/>
    <w:rsid w:val="00FF6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B2C"/>
    <w:rPr>
      <w:sz w:val="24"/>
      <w:szCs w:val="24"/>
    </w:rPr>
  </w:style>
  <w:style w:type="paragraph" w:styleId="berschrift1">
    <w:name w:val="heading 1"/>
    <w:basedOn w:val="Standard"/>
    <w:next w:val="Standard"/>
    <w:qFormat/>
    <w:rsid w:val="00145B2C"/>
    <w:pPr>
      <w:keepNext/>
      <w:outlineLvl w:val="0"/>
    </w:pPr>
    <w:rPr>
      <w:b/>
      <w:bCs/>
    </w:rPr>
  </w:style>
  <w:style w:type="paragraph" w:styleId="berschrift2">
    <w:name w:val="heading 2"/>
    <w:basedOn w:val="Standard"/>
    <w:next w:val="Standard"/>
    <w:qFormat/>
    <w:rsid w:val="00145B2C"/>
    <w:pPr>
      <w:keepNext/>
      <w:jc w:val="both"/>
      <w:outlineLvl w:val="1"/>
    </w:pPr>
    <w:rPr>
      <w:rFonts w:ascii="Corporate A Light" w:hAnsi="Corporate A Light" w:cs="Arial"/>
      <w:b/>
      <w:bCs/>
    </w:rPr>
  </w:style>
  <w:style w:type="paragraph" w:styleId="berschrift5">
    <w:name w:val="heading 5"/>
    <w:basedOn w:val="Standard"/>
    <w:next w:val="Standard"/>
    <w:qFormat/>
    <w:rsid w:val="00145B2C"/>
    <w:pPr>
      <w:keepNext/>
      <w:jc w:val="both"/>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145B2C"/>
    <w:rPr>
      <w:color w:val="0000FF"/>
      <w:u w:val="single"/>
    </w:rPr>
  </w:style>
  <w:style w:type="paragraph" w:styleId="Textkrper">
    <w:name w:val="Body Text"/>
    <w:basedOn w:val="Standard"/>
    <w:semiHidden/>
    <w:rsid w:val="00145B2C"/>
    <w:pPr>
      <w:jc w:val="both"/>
    </w:pPr>
    <w:rPr>
      <w:rFonts w:ascii="Corporate A Demi" w:hAnsi="Corporate A Demi" w:cs="Arial"/>
      <w:sz w:val="20"/>
    </w:rPr>
  </w:style>
  <w:style w:type="paragraph" w:styleId="Kopfzeile">
    <w:name w:val="header"/>
    <w:basedOn w:val="Standard"/>
    <w:link w:val="KopfzeileZchn"/>
    <w:uiPriority w:val="99"/>
    <w:semiHidden/>
    <w:unhideWhenUsed/>
    <w:rsid w:val="00852DD8"/>
    <w:pPr>
      <w:tabs>
        <w:tab w:val="center" w:pos="4536"/>
        <w:tab w:val="right" w:pos="9072"/>
      </w:tabs>
    </w:pPr>
  </w:style>
  <w:style w:type="character" w:customStyle="1" w:styleId="KopfzeileZchn">
    <w:name w:val="Kopfzeile Zchn"/>
    <w:basedOn w:val="Absatz-Standardschriftart"/>
    <w:link w:val="Kopfzeile"/>
    <w:uiPriority w:val="99"/>
    <w:semiHidden/>
    <w:rsid w:val="00852DD8"/>
    <w:rPr>
      <w:sz w:val="24"/>
      <w:szCs w:val="24"/>
    </w:rPr>
  </w:style>
  <w:style w:type="paragraph" w:styleId="Fuzeile">
    <w:name w:val="footer"/>
    <w:basedOn w:val="Standard"/>
    <w:link w:val="FuzeileZchn"/>
    <w:uiPriority w:val="99"/>
    <w:semiHidden/>
    <w:unhideWhenUsed/>
    <w:rsid w:val="00852DD8"/>
    <w:pPr>
      <w:tabs>
        <w:tab w:val="center" w:pos="4536"/>
        <w:tab w:val="right" w:pos="9072"/>
      </w:tabs>
    </w:pPr>
  </w:style>
  <w:style w:type="character" w:customStyle="1" w:styleId="FuzeileZchn">
    <w:name w:val="Fußzeile Zchn"/>
    <w:basedOn w:val="Absatz-Standardschriftart"/>
    <w:link w:val="Fuzeile"/>
    <w:uiPriority w:val="99"/>
    <w:semiHidden/>
    <w:rsid w:val="00852DD8"/>
    <w:rPr>
      <w:sz w:val="24"/>
      <w:szCs w:val="24"/>
    </w:rPr>
  </w:style>
  <w:style w:type="paragraph" w:styleId="KeinLeerraum">
    <w:name w:val="No Spacing"/>
    <w:uiPriority w:val="1"/>
    <w:qFormat/>
    <w:rsid w:val="00826BD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1967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8319">
      <w:bodyDiv w:val="1"/>
      <w:marLeft w:val="0"/>
      <w:marRight w:val="0"/>
      <w:marTop w:val="0"/>
      <w:marBottom w:val="0"/>
      <w:divBdr>
        <w:top w:val="none" w:sz="0" w:space="0" w:color="auto"/>
        <w:left w:val="none" w:sz="0" w:space="0" w:color="auto"/>
        <w:bottom w:val="none" w:sz="0" w:space="0" w:color="auto"/>
        <w:right w:val="none" w:sz="0" w:space="0" w:color="auto"/>
      </w:divBdr>
      <w:divsChild>
        <w:div w:id="1953630942">
          <w:marLeft w:val="0"/>
          <w:marRight w:val="0"/>
          <w:marTop w:val="0"/>
          <w:marBottom w:val="0"/>
          <w:divBdr>
            <w:top w:val="none" w:sz="0" w:space="0" w:color="auto"/>
            <w:left w:val="none" w:sz="0" w:space="0" w:color="auto"/>
            <w:bottom w:val="none" w:sz="0" w:space="0" w:color="auto"/>
            <w:right w:val="none" w:sz="0" w:space="0" w:color="auto"/>
          </w:divBdr>
        </w:div>
        <w:div w:id="1699237380">
          <w:marLeft w:val="0"/>
          <w:marRight w:val="0"/>
          <w:marTop w:val="0"/>
          <w:marBottom w:val="0"/>
          <w:divBdr>
            <w:top w:val="none" w:sz="0" w:space="0" w:color="auto"/>
            <w:left w:val="none" w:sz="0" w:space="0" w:color="auto"/>
            <w:bottom w:val="none" w:sz="0" w:space="0" w:color="auto"/>
            <w:right w:val="none" w:sz="0" w:space="0" w:color="auto"/>
          </w:divBdr>
        </w:div>
        <w:div w:id="2142111771">
          <w:marLeft w:val="0"/>
          <w:marRight w:val="0"/>
          <w:marTop w:val="0"/>
          <w:marBottom w:val="0"/>
          <w:divBdr>
            <w:top w:val="none" w:sz="0" w:space="0" w:color="auto"/>
            <w:left w:val="none" w:sz="0" w:space="0" w:color="auto"/>
            <w:bottom w:val="none" w:sz="0" w:space="0" w:color="auto"/>
            <w:right w:val="none" w:sz="0" w:space="0" w:color="auto"/>
          </w:divBdr>
        </w:div>
        <w:div w:id="10186363">
          <w:marLeft w:val="0"/>
          <w:marRight w:val="0"/>
          <w:marTop w:val="0"/>
          <w:marBottom w:val="0"/>
          <w:divBdr>
            <w:top w:val="none" w:sz="0" w:space="0" w:color="auto"/>
            <w:left w:val="none" w:sz="0" w:space="0" w:color="auto"/>
            <w:bottom w:val="none" w:sz="0" w:space="0" w:color="auto"/>
            <w:right w:val="none" w:sz="0" w:space="0" w:color="auto"/>
          </w:divBdr>
        </w:div>
      </w:divsChild>
    </w:div>
    <w:div w:id="458382734">
      <w:bodyDiv w:val="1"/>
      <w:marLeft w:val="0"/>
      <w:marRight w:val="0"/>
      <w:marTop w:val="0"/>
      <w:marBottom w:val="0"/>
      <w:divBdr>
        <w:top w:val="none" w:sz="0" w:space="0" w:color="auto"/>
        <w:left w:val="none" w:sz="0" w:space="0" w:color="auto"/>
        <w:bottom w:val="none" w:sz="0" w:space="0" w:color="auto"/>
        <w:right w:val="none" w:sz="0" w:space="0" w:color="auto"/>
      </w:divBdr>
    </w:div>
    <w:div w:id="601376412">
      <w:bodyDiv w:val="1"/>
      <w:marLeft w:val="0"/>
      <w:marRight w:val="0"/>
      <w:marTop w:val="0"/>
      <w:marBottom w:val="0"/>
      <w:divBdr>
        <w:top w:val="none" w:sz="0" w:space="0" w:color="auto"/>
        <w:left w:val="none" w:sz="0" w:space="0" w:color="auto"/>
        <w:bottom w:val="none" w:sz="0" w:space="0" w:color="auto"/>
        <w:right w:val="none" w:sz="0" w:space="0" w:color="auto"/>
      </w:divBdr>
    </w:div>
    <w:div w:id="643505748">
      <w:bodyDiv w:val="1"/>
      <w:marLeft w:val="0"/>
      <w:marRight w:val="0"/>
      <w:marTop w:val="0"/>
      <w:marBottom w:val="0"/>
      <w:divBdr>
        <w:top w:val="none" w:sz="0" w:space="0" w:color="auto"/>
        <w:left w:val="none" w:sz="0" w:space="0" w:color="auto"/>
        <w:bottom w:val="none" w:sz="0" w:space="0" w:color="auto"/>
        <w:right w:val="none" w:sz="0" w:space="0" w:color="auto"/>
      </w:divBdr>
    </w:div>
    <w:div w:id="1487358608">
      <w:bodyDiv w:val="1"/>
      <w:marLeft w:val="0"/>
      <w:marRight w:val="0"/>
      <w:marTop w:val="0"/>
      <w:marBottom w:val="0"/>
      <w:divBdr>
        <w:top w:val="none" w:sz="0" w:space="0" w:color="auto"/>
        <w:left w:val="none" w:sz="0" w:space="0" w:color="auto"/>
        <w:bottom w:val="none" w:sz="0" w:space="0" w:color="auto"/>
        <w:right w:val="none" w:sz="0" w:space="0" w:color="auto"/>
      </w:divBdr>
    </w:div>
    <w:div w:id="2025671073">
      <w:bodyDiv w:val="1"/>
      <w:marLeft w:val="0"/>
      <w:marRight w:val="0"/>
      <w:marTop w:val="0"/>
      <w:marBottom w:val="0"/>
      <w:divBdr>
        <w:top w:val="none" w:sz="0" w:space="0" w:color="auto"/>
        <w:left w:val="none" w:sz="0" w:space="0" w:color="auto"/>
        <w:bottom w:val="none" w:sz="0" w:space="0" w:color="auto"/>
        <w:right w:val="none" w:sz="0" w:space="0" w:color="auto"/>
      </w:divBdr>
    </w:div>
    <w:div w:id="2067214048">
      <w:bodyDiv w:val="1"/>
      <w:marLeft w:val="0"/>
      <w:marRight w:val="0"/>
      <w:marTop w:val="0"/>
      <w:marBottom w:val="0"/>
      <w:divBdr>
        <w:top w:val="none" w:sz="0" w:space="0" w:color="auto"/>
        <w:left w:val="none" w:sz="0" w:space="0" w:color="auto"/>
        <w:bottom w:val="none" w:sz="0" w:space="0" w:color="auto"/>
        <w:right w:val="none" w:sz="0" w:space="0" w:color="auto"/>
      </w:divBdr>
    </w:div>
    <w:div w:id="21083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31D6E-CB97-4222-92BD-E67D1729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creator>Angela van den Hoogen</dc:creator>
  <cp:lastModifiedBy>User</cp:lastModifiedBy>
  <cp:revision>6</cp:revision>
  <cp:lastPrinted>2020-10-20T19:12:00Z</cp:lastPrinted>
  <dcterms:created xsi:type="dcterms:W3CDTF">2020-10-06T15:28:00Z</dcterms:created>
  <dcterms:modified xsi:type="dcterms:W3CDTF">2020-11-24T10:46:00Z</dcterms:modified>
</cp:coreProperties>
</file>